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378FB689" w14:textId="1B495247" w:rsidR="007679DD" w:rsidRDefault="007679DD">
      <w:pPr>
        <w:rPr>
          <w:rFonts w:ascii="Georgia" w:hAnsi="Georgia"/>
          <w:sz w:val="32"/>
          <w:szCs w:val="32"/>
        </w:rPr>
      </w:pPr>
    </w:p>
    <w:p w14:paraId="4EAB4951" w14:textId="211FDD37" w:rsidR="00364A0F" w:rsidRDefault="007679DD">
      <w:pPr>
        <w:rPr>
          <w:rFonts w:ascii="Georgia" w:hAnsi="Georgia"/>
          <w:sz w:val="32"/>
          <w:szCs w:val="32"/>
        </w:rPr>
      </w:pPr>
      <w:r>
        <w:rPr>
          <w:rFonts w:ascii="Georgia" w:hAnsi="Georgia"/>
          <w:sz w:val="32"/>
          <w:szCs w:val="32"/>
        </w:rPr>
        <w:t xml:space="preserve">Here it </w:t>
      </w:r>
      <w:proofErr w:type="gramStart"/>
      <w:r>
        <w:rPr>
          <w:rFonts w:ascii="Georgia" w:hAnsi="Georgia"/>
          <w:sz w:val="32"/>
          <w:szCs w:val="32"/>
        </w:rPr>
        <w:t>is  . . .</w:t>
      </w:r>
      <w:proofErr w:type="gramEnd"/>
      <w:r>
        <w:rPr>
          <w:rFonts w:ascii="Georgia" w:hAnsi="Georgia"/>
          <w:sz w:val="32"/>
          <w:szCs w:val="32"/>
        </w:rPr>
        <w:t xml:space="preserve"> November . . . and the club is still humming!   Looks like a record number of tables is in the offing for the club in 2018.  All our play days are still having healthy turnout</w:t>
      </w:r>
      <w:r w:rsidR="00333417">
        <w:rPr>
          <w:rFonts w:ascii="Georgia" w:hAnsi="Georgia"/>
          <w:sz w:val="32"/>
          <w:szCs w:val="32"/>
        </w:rPr>
        <w:t>s</w:t>
      </w:r>
      <w:r>
        <w:rPr>
          <w:rFonts w:ascii="Georgia" w:hAnsi="Georgia"/>
          <w:sz w:val="32"/>
          <w:szCs w:val="32"/>
        </w:rPr>
        <w:t xml:space="preserve"> for this time of year</w:t>
      </w:r>
      <w:r w:rsidR="00333417">
        <w:rPr>
          <w:rFonts w:ascii="Georgia" w:hAnsi="Georgia"/>
          <w:sz w:val="32"/>
          <w:szCs w:val="32"/>
        </w:rPr>
        <w:t xml:space="preserve">.  And the Thursday evening game continues into winter with sufficient play for a sanctioned game.  </w:t>
      </w:r>
      <w:r w:rsidR="00F517D8">
        <w:rPr>
          <w:rFonts w:ascii="Georgia" w:hAnsi="Georgia"/>
          <w:sz w:val="32"/>
          <w:szCs w:val="32"/>
        </w:rPr>
        <w:t>Come join us</w:t>
      </w:r>
      <w:r w:rsidR="00364A0F">
        <w:rPr>
          <w:rFonts w:ascii="Georgia" w:hAnsi="Georgia"/>
          <w:sz w:val="32"/>
          <w:szCs w:val="32"/>
        </w:rPr>
        <w:t xml:space="preserve">.  </w:t>
      </w:r>
      <w:r w:rsidR="00762DB2">
        <w:rPr>
          <w:rFonts w:ascii="Georgia" w:hAnsi="Georgia"/>
          <w:sz w:val="32"/>
          <w:szCs w:val="32"/>
        </w:rPr>
        <w:t>But not on Thanksgiving (nor the Friday following) as there will be no game those days.  Happy Turkey Day!</w:t>
      </w:r>
    </w:p>
    <w:p w14:paraId="66E61F2B" w14:textId="2DC3E169" w:rsidR="007679DD" w:rsidRDefault="00333417">
      <w:pPr>
        <w:rPr>
          <w:rFonts w:ascii="Georgia" w:hAnsi="Georgia"/>
          <w:sz w:val="32"/>
          <w:szCs w:val="32"/>
        </w:rPr>
      </w:pPr>
      <w:r>
        <w:rPr>
          <w:rFonts w:ascii="Georgia" w:hAnsi="Georgia"/>
          <w:sz w:val="32"/>
          <w:szCs w:val="32"/>
        </w:rPr>
        <w:t xml:space="preserve">Thanks to all of you for your continued support.  We hope you’re enjoying the thought-provoking competition and camaraderie.  </w:t>
      </w:r>
    </w:p>
    <w:p w14:paraId="76A31366" w14:textId="692C3174" w:rsidR="00654AD6" w:rsidRDefault="00654AD6">
      <w:pPr>
        <w:rPr>
          <w:rFonts w:ascii="Georgia" w:hAnsi="Georgia"/>
          <w:sz w:val="32"/>
          <w:szCs w:val="32"/>
        </w:rPr>
      </w:pPr>
    </w:p>
    <w:p w14:paraId="222152AA" w14:textId="1C288FE7" w:rsidR="001B77F3" w:rsidRPr="00364A0F" w:rsidRDefault="001B77F3">
      <w:pPr>
        <w:rPr>
          <w:rFonts w:ascii="Georgia" w:hAnsi="Georgia" w:cs="Arial"/>
          <w:color w:val="000000" w:themeColor="text1"/>
          <w:sz w:val="32"/>
          <w:szCs w:val="32"/>
        </w:rPr>
      </w:pPr>
      <w:r w:rsidRPr="001B77F3">
        <w:rPr>
          <w:rFonts w:ascii="Georgia" w:hAnsi="Georgia" w:cs="Arial"/>
          <w:b/>
          <w:bCs/>
          <w:color w:val="000000" w:themeColor="text1"/>
          <w:sz w:val="32"/>
          <w:szCs w:val="32"/>
          <w:bdr w:val="none" w:sz="0" w:space="0" w:color="auto" w:frame="1"/>
        </w:rPr>
        <w:t>Hearts-Diamonds</w:t>
      </w:r>
      <w:r w:rsidRPr="001B77F3">
        <w:rPr>
          <w:rFonts w:ascii="Georgia" w:hAnsi="Georgia" w:cs="Arial"/>
          <w:color w:val="000000" w:themeColor="text1"/>
          <w:sz w:val="32"/>
          <w:szCs w:val="32"/>
        </w:rPr>
        <w:t xml:space="preserve"> – Our most recent Hearts-Diamonds event took place on October 5.  What a great event it was.  78 players enjoyed food, spirits and each other in our twice-a-year game in which our less experienced players are randomly paired with our more experienced players.  A good time was had by all!  Section winners were Susan Trimble/Christina Homan, Betty Stephen/Sandra Gay, Pat Grams/Barbara Lapham, and Barbie Claggett/Marlene </w:t>
      </w:r>
      <w:proofErr w:type="spellStart"/>
      <w:r w:rsidRPr="001B77F3">
        <w:rPr>
          <w:rFonts w:ascii="Georgia" w:hAnsi="Georgia" w:cs="Arial"/>
          <w:color w:val="000000" w:themeColor="text1"/>
          <w:sz w:val="32"/>
          <w:szCs w:val="32"/>
        </w:rPr>
        <w:t>Warzecha</w:t>
      </w:r>
      <w:proofErr w:type="spellEnd"/>
      <w:r w:rsidRPr="001B77F3">
        <w:rPr>
          <w:rFonts w:ascii="Georgia" w:hAnsi="Georgia" w:cs="Arial"/>
          <w:color w:val="000000" w:themeColor="text1"/>
          <w:sz w:val="32"/>
          <w:szCs w:val="32"/>
        </w:rPr>
        <w:t>.  Congratulations!</w:t>
      </w:r>
    </w:p>
    <w:p w14:paraId="1DDA805A" w14:textId="0536CB49" w:rsidR="001B77F3" w:rsidRPr="001B77F3" w:rsidRDefault="001B77F3">
      <w:pPr>
        <w:rPr>
          <w:rFonts w:ascii="Georgia" w:hAnsi="Georgia"/>
          <w:sz w:val="32"/>
          <w:szCs w:val="32"/>
        </w:rPr>
      </w:pPr>
      <w:r>
        <w:rPr>
          <w:noProof/>
        </w:rPr>
        <w:lastRenderedPageBreak/>
        <w:drawing>
          <wp:inline distT="0" distB="0" distL="0" distR="0" wp14:anchorId="3E874133" wp14:editId="2E080865">
            <wp:extent cx="56864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1" t="27137" r="4647" b="34188"/>
                    <a:stretch/>
                  </pic:blipFill>
                  <pic:spPr bwMode="auto">
                    <a:xfrm>
                      <a:off x="0" y="0"/>
                      <a:ext cx="5686425"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73B1FE7D" w14:textId="427BE0FC" w:rsidR="00DC605D" w:rsidRDefault="00DC605D">
      <w:pPr>
        <w:rPr>
          <w:rFonts w:ascii="Georgia" w:hAnsi="Georgia"/>
          <w:sz w:val="32"/>
          <w:szCs w:val="32"/>
        </w:rPr>
      </w:pPr>
    </w:p>
    <w:p w14:paraId="20217986" w14:textId="77777777" w:rsidR="00F517D8" w:rsidRDefault="00F517D8">
      <w:pPr>
        <w:rPr>
          <w:rFonts w:ascii="Georgia" w:hAnsi="Georgia"/>
          <w:b/>
          <w:sz w:val="32"/>
          <w:szCs w:val="32"/>
        </w:rPr>
      </w:pPr>
    </w:p>
    <w:p w14:paraId="6F09EBD4" w14:textId="77777777" w:rsidR="00364A0F" w:rsidRDefault="001B77F3">
      <w:pPr>
        <w:rPr>
          <w:rFonts w:ascii="Georgia" w:hAnsi="Georgia"/>
          <w:sz w:val="32"/>
          <w:szCs w:val="32"/>
        </w:rPr>
      </w:pPr>
      <w:r>
        <w:rPr>
          <w:rFonts w:ascii="Georgia" w:hAnsi="Georgia"/>
          <w:b/>
          <w:sz w:val="32"/>
          <w:szCs w:val="32"/>
        </w:rPr>
        <w:t xml:space="preserve">New Life Masters!  </w:t>
      </w:r>
      <w:r w:rsidRPr="001B77F3">
        <w:rPr>
          <w:rFonts w:ascii="Georgia" w:hAnsi="Georgia"/>
          <w:sz w:val="32"/>
          <w:szCs w:val="32"/>
        </w:rPr>
        <w:t>Our heartie</w:t>
      </w:r>
      <w:r>
        <w:rPr>
          <w:rFonts w:ascii="Georgia" w:hAnsi="Georgia"/>
          <w:sz w:val="32"/>
          <w:szCs w:val="32"/>
        </w:rPr>
        <w:t xml:space="preserve">st congratulations to our newest Life Masters.   </w:t>
      </w:r>
      <w:r w:rsidR="00F517D8">
        <w:rPr>
          <w:rFonts w:ascii="Georgia" w:hAnsi="Georgia"/>
          <w:sz w:val="32"/>
          <w:szCs w:val="32"/>
        </w:rPr>
        <w:t>Here are Barbie Claggett, Joe Hollis, Joanie Henderson and Carol Vial celebrating th</w:t>
      </w:r>
      <w:r w:rsidR="00364A0F">
        <w:rPr>
          <w:rFonts w:ascii="Georgia" w:hAnsi="Georgia"/>
          <w:sz w:val="32"/>
          <w:szCs w:val="32"/>
        </w:rPr>
        <w:t>eir</w:t>
      </w:r>
      <w:r w:rsidR="00F517D8">
        <w:rPr>
          <w:rFonts w:ascii="Georgia" w:hAnsi="Georgia"/>
          <w:sz w:val="32"/>
          <w:szCs w:val="32"/>
        </w:rPr>
        <w:t xml:space="preserve"> achievement with a congratulatory cake at the club.  </w:t>
      </w:r>
      <w:r w:rsidR="00364A0F">
        <w:rPr>
          <w:rFonts w:ascii="Georgia" w:hAnsi="Georgia"/>
          <w:sz w:val="32"/>
          <w:szCs w:val="32"/>
        </w:rPr>
        <w:t>Janie and Rick Richter have also recently become Life Masters.   Congratulations to all!</w:t>
      </w:r>
    </w:p>
    <w:p w14:paraId="10D9C4A9" w14:textId="449A505D" w:rsidR="00364A0F" w:rsidRDefault="00364A0F">
      <w:pPr>
        <w:rPr>
          <w:rFonts w:ascii="Georgia" w:hAnsi="Georgia"/>
          <w:sz w:val="32"/>
          <w:szCs w:val="32"/>
        </w:rPr>
      </w:pPr>
      <w:r>
        <w:rPr>
          <w:noProof/>
        </w:rPr>
        <w:drawing>
          <wp:anchor distT="0" distB="0" distL="114300" distR="114300" simplePos="0" relativeHeight="251659264" behindDoc="0" locked="0" layoutInCell="1" allowOverlap="1" wp14:anchorId="4AB5899B" wp14:editId="316CE5F6">
            <wp:simplePos x="0" y="0"/>
            <wp:positionH relativeFrom="column">
              <wp:posOffset>0</wp:posOffset>
            </wp:positionH>
            <wp:positionV relativeFrom="paragraph">
              <wp:posOffset>351790</wp:posOffset>
            </wp:positionV>
            <wp:extent cx="5943600" cy="21050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5518"/>
                    <a:stretch/>
                  </pic:blipFill>
                  <pic:spPr bwMode="auto">
                    <a:xfrm>
                      <a:off x="0" y="0"/>
                      <a:ext cx="5943600" cy="2105025"/>
                    </a:xfrm>
                    <a:prstGeom prst="rect">
                      <a:avLst/>
                    </a:prstGeom>
                    <a:noFill/>
                    <a:ln>
                      <a:noFill/>
                    </a:ln>
                    <a:extLst>
                      <a:ext uri="{53640926-AAD7-44D8-BBD7-CCE9431645EC}">
                        <a14:shadowObscured xmlns:a14="http://schemas.microsoft.com/office/drawing/2010/main"/>
                      </a:ext>
                    </a:extLst>
                  </pic:spPr>
                </pic:pic>
              </a:graphicData>
            </a:graphic>
          </wp:anchor>
        </w:drawing>
      </w:r>
    </w:p>
    <w:p w14:paraId="5B65D99A" w14:textId="77777777" w:rsidR="00364A0F" w:rsidRDefault="00364A0F">
      <w:pPr>
        <w:rPr>
          <w:rFonts w:ascii="Georgia" w:hAnsi="Georgia"/>
          <w:sz w:val="32"/>
          <w:szCs w:val="32"/>
        </w:rPr>
      </w:pPr>
    </w:p>
    <w:p w14:paraId="25BE0744" w14:textId="342D5623" w:rsidR="00364A0F" w:rsidRDefault="00187E49">
      <w:pPr>
        <w:rPr>
          <w:rFonts w:ascii="Georgia" w:hAnsi="Georgia"/>
          <w:sz w:val="32"/>
          <w:szCs w:val="32"/>
        </w:rPr>
      </w:pPr>
      <w:r w:rsidRPr="00187E49">
        <w:rPr>
          <w:rFonts w:ascii="Georgia" w:hAnsi="Georgia"/>
          <w:b/>
          <w:sz w:val="32"/>
          <w:szCs w:val="32"/>
        </w:rPr>
        <w:t>Rank Progression</w:t>
      </w:r>
      <w:r>
        <w:rPr>
          <w:rFonts w:ascii="Georgia" w:hAnsi="Georgia"/>
          <w:sz w:val="32"/>
          <w:szCs w:val="32"/>
        </w:rPr>
        <w:t xml:space="preserve"> – Also moving up in rank are:</w:t>
      </w:r>
    </w:p>
    <w:p w14:paraId="57C74679" w14:textId="3871D5C0" w:rsidR="00187E49" w:rsidRPr="00C92BC3" w:rsidRDefault="00187E49" w:rsidP="00D0533C">
      <w:pPr>
        <w:spacing w:line="192" w:lineRule="auto"/>
        <w:ind w:firstLine="720"/>
        <w:rPr>
          <w:rFonts w:ascii="Georgia" w:hAnsi="Georgia"/>
          <w:sz w:val="32"/>
          <w:szCs w:val="32"/>
        </w:rPr>
      </w:pPr>
      <w:r w:rsidRPr="00C92BC3">
        <w:rPr>
          <w:rFonts w:ascii="Georgia" w:hAnsi="Georgia"/>
          <w:sz w:val="32"/>
          <w:szCs w:val="32"/>
        </w:rPr>
        <w:t>New Junior Master – Dave Prescott</w:t>
      </w:r>
      <w:bookmarkStart w:id="0" w:name="_GoBack"/>
      <w:bookmarkEnd w:id="0"/>
    </w:p>
    <w:p w14:paraId="47CF6728" w14:textId="77777777" w:rsidR="00C92BC3" w:rsidRPr="00C92BC3" w:rsidRDefault="00187E49" w:rsidP="00C92BC3">
      <w:pPr>
        <w:spacing w:line="192" w:lineRule="auto"/>
        <w:rPr>
          <w:rFonts w:ascii="Georgia" w:hAnsi="Georgia"/>
          <w:sz w:val="32"/>
          <w:szCs w:val="32"/>
        </w:rPr>
      </w:pPr>
      <w:r w:rsidRPr="00C92BC3">
        <w:rPr>
          <w:rFonts w:ascii="Georgia" w:hAnsi="Georgia"/>
          <w:sz w:val="32"/>
          <w:szCs w:val="32"/>
        </w:rPr>
        <w:tab/>
        <w:t xml:space="preserve">New NABC Master – Jan </w:t>
      </w:r>
      <w:proofErr w:type="spellStart"/>
      <w:r w:rsidRPr="00C92BC3">
        <w:rPr>
          <w:rFonts w:ascii="Georgia" w:hAnsi="Georgia"/>
          <w:sz w:val="32"/>
          <w:szCs w:val="32"/>
        </w:rPr>
        <w:t>Coltman</w:t>
      </w:r>
      <w:proofErr w:type="spellEnd"/>
      <w:r w:rsidRPr="00C92BC3">
        <w:rPr>
          <w:rFonts w:ascii="Georgia" w:hAnsi="Georgia"/>
          <w:sz w:val="32"/>
          <w:szCs w:val="32"/>
        </w:rPr>
        <w:t xml:space="preserve"> and Susan Jacks</w:t>
      </w:r>
      <w:r w:rsidR="00C92BC3" w:rsidRPr="00C92BC3">
        <w:rPr>
          <w:rFonts w:ascii="Georgia" w:hAnsi="Georgia"/>
          <w:sz w:val="32"/>
          <w:szCs w:val="32"/>
        </w:rPr>
        <w:t>on</w:t>
      </w:r>
    </w:p>
    <w:p w14:paraId="6DA6D450" w14:textId="0A53B18F" w:rsidR="00187E49" w:rsidRPr="00C92BC3" w:rsidRDefault="00187E49" w:rsidP="00C92BC3">
      <w:pPr>
        <w:spacing w:line="192" w:lineRule="auto"/>
        <w:ind w:firstLine="720"/>
        <w:rPr>
          <w:rFonts w:ascii="Georgia" w:hAnsi="Georgia"/>
          <w:sz w:val="32"/>
          <w:szCs w:val="32"/>
        </w:rPr>
      </w:pPr>
      <w:r w:rsidRPr="00C92BC3">
        <w:rPr>
          <w:rFonts w:ascii="Georgia" w:hAnsi="Georgia"/>
          <w:sz w:val="32"/>
          <w:szCs w:val="32"/>
        </w:rPr>
        <w:t>New Bronze Life Master – Barbie Claggett</w:t>
      </w:r>
    </w:p>
    <w:p w14:paraId="068A5FB7" w14:textId="77777777" w:rsidR="00187E49" w:rsidRDefault="00187E49">
      <w:pPr>
        <w:rPr>
          <w:rFonts w:ascii="Georgia" w:hAnsi="Georgia"/>
          <w:sz w:val="32"/>
          <w:szCs w:val="32"/>
        </w:rPr>
      </w:pPr>
    </w:p>
    <w:p w14:paraId="7EDD2668" w14:textId="096F6D63" w:rsidR="00364A0F" w:rsidRDefault="00364A0F">
      <w:pPr>
        <w:rPr>
          <w:rFonts w:ascii="Georgia" w:hAnsi="Georgia"/>
          <w:sz w:val="32"/>
          <w:szCs w:val="32"/>
        </w:rPr>
      </w:pPr>
      <w:r w:rsidRPr="00364A0F">
        <w:rPr>
          <w:rFonts w:ascii="Georgia" w:hAnsi="Georgia"/>
          <w:b/>
          <w:sz w:val="32"/>
          <w:szCs w:val="32"/>
        </w:rPr>
        <w:lastRenderedPageBreak/>
        <w:t>Annual Christmas Luncheon</w:t>
      </w:r>
      <w:r>
        <w:rPr>
          <w:rFonts w:ascii="Georgia" w:hAnsi="Georgia"/>
          <w:sz w:val="32"/>
          <w:szCs w:val="32"/>
        </w:rPr>
        <w:t xml:space="preserve"> – Yep, it’s nearly time for that deliciously fun Christmas luncheon and afternoon of bridge.  Thursday December 13 at noon.  Mark your calendar and plan to attend.</w:t>
      </w:r>
    </w:p>
    <w:p w14:paraId="3E58E2CF" w14:textId="58AA58FA" w:rsidR="00364A0F" w:rsidRDefault="00171007">
      <w:pPr>
        <w:rPr>
          <w:rFonts w:ascii="Georgia" w:hAnsi="Georgia"/>
          <w:sz w:val="32"/>
          <w:szCs w:val="32"/>
        </w:rPr>
      </w:pPr>
      <w:r w:rsidRPr="00171007">
        <w:rPr>
          <w:rFonts w:ascii="Georgia" w:hAnsi="Georgia"/>
          <w:b/>
          <w:sz w:val="32"/>
          <w:szCs w:val="32"/>
        </w:rPr>
        <w:t>Do’s and Don’ts</w:t>
      </w:r>
      <w:r>
        <w:rPr>
          <w:rFonts w:ascii="Georgia" w:hAnsi="Georgia"/>
          <w:sz w:val="32"/>
          <w:szCs w:val="32"/>
        </w:rPr>
        <w:t xml:space="preserve"> – It never hurts to remind ourselves of things we should do (and not do) at the bridge table</w:t>
      </w:r>
      <w:r w:rsidR="003D17C4">
        <w:rPr>
          <w:rFonts w:ascii="Georgia" w:hAnsi="Georgia"/>
          <w:sz w:val="32"/>
          <w:szCs w:val="32"/>
        </w:rPr>
        <w:t>:</w:t>
      </w:r>
    </w:p>
    <w:p w14:paraId="2B4F7138" w14:textId="2B1F80F0" w:rsidR="00F21406" w:rsidRDefault="00F21406" w:rsidP="00F21406">
      <w:pPr>
        <w:pStyle w:val="ListParagraph"/>
        <w:numPr>
          <w:ilvl w:val="0"/>
          <w:numId w:val="1"/>
        </w:numPr>
        <w:rPr>
          <w:rFonts w:ascii="Georgia" w:hAnsi="Georgia"/>
          <w:sz w:val="32"/>
          <w:szCs w:val="32"/>
        </w:rPr>
      </w:pPr>
      <w:r w:rsidRPr="003D17C4">
        <w:rPr>
          <w:rFonts w:ascii="Georgia" w:hAnsi="Georgia"/>
          <w:b/>
          <w:sz w:val="32"/>
          <w:szCs w:val="32"/>
        </w:rPr>
        <w:t>Do</w:t>
      </w:r>
      <w:r>
        <w:rPr>
          <w:rFonts w:ascii="Georgia" w:hAnsi="Georgia"/>
          <w:sz w:val="32"/>
          <w:szCs w:val="32"/>
        </w:rPr>
        <w:t xml:space="preserve"> b</w:t>
      </w:r>
      <w:r w:rsidRPr="00F21406">
        <w:rPr>
          <w:rFonts w:ascii="Georgia" w:hAnsi="Georgia"/>
          <w:sz w:val="32"/>
          <w:szCs w:val="32"/>
        </w:rPr>
        <w:t>e a good host . . . and a good guest . . . at the table</w:t>
      </w:r>
    </w:p>
    <w:p w14:paraId="15AE92CF" w14:textId="2C9BEC97" w:rsidR="00F21406" w:rsidRDefault="00F21406" w:rsidP="00F21406">
      <w:pPr>
        <w:pStyle w:val="ListParagraph"/>
        <w:numPr>
          <w:ilvl w:val="0"/>
          <w:numId w:val="1"/>
        </w:numPr>
        <w:rPr>
          <w:rFonts w:ascii="Georgia" w:hAnsi="Georgia"/>
          <w:sz w:val="32"/>
          <w:szCs w:val="32"/>
        </w:rPr>
      </w:pPr>
      <w:r w:rsidRPr="003D17C4">
        <w:rPr>
          <w:rFonts w:ascii="Georgia" w:hAnsi="Georgia"/>
          <w:b/>
          <w:sz w:val="32"/>
          <w:szCs w:val="32"/>
        </w:rPr>
        <w:t>Do</w:t>
      </w:r>
      <w:r>
        <w:rPr>
          <w:rFonts w:ascii="Georgia" w:hAnsi="Georgia"/>
          <w:sz w:val="32"/>
          <w:szCs w:val="32"/>
        </w:rPr>
        <w:t xml:space="preserve"> greet others with a friendly smile</w:t>
      </w:r>
    </w:p>
    <w:p w14:paraId="7A7D51C5" w14:textId="233A9E75" w:rsidR="00F21406" w:rsidRDefault="00F21406" w:rsidP="00F21406">
      <w:pPr>
        <w:pStyle w:val="ListParagraph"/>
        <w:numPr>
          <w:ilvl w:val="0"/>
          <w:numId w:val="1"/>
        </w:numPr>
        <w:rPr>
          <w:rFonts w:ascii="Georgia" w:hAnsi="Georgia"/>
          <w:sz w:val="32"/>
          <w:szCs w:val="32"/>
        </w:rPr>
      </w:pPr>
      <w:r w:rsidRPr="003D17C4">
        <w:rPr>
          <w:rFonts w:ascii="Georgia" w:hAnsi="Georgia"/>
          <w:b/>
          <w:sz w:val="32"/>
          <w:szCs w:val="32"/>
        </w:rPr>
        <w:t>Do</w:t>
      </w:r>
      <w:r>
        <w:rPr>
          <w:rFonts w:ascii="Georgia" w:hAnsi="Georgia"/>
          <w:sz w:val="32"/>
          <w:szCs w:val="32"/>
        </w:rPr>
        <w:t xml:space="preserve"> compliment opponents on good play</w:t>
      </w:r>
    </w:p>
    <w:p w14:paraId="1ADDC0ED" w14:textId="4F93737C" w:rsidR="00F21406" w:rsidRDefault="00F21406" w:rsidP="00F21406">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be rude or intimidating</w:t>
      </w:r>
    </w:p>
    <w:p w14:paraId="66C23463" w14:textId="453BC90D" w:rsidR="00F21406" w:rsidRDefault="00F21406" w:rsidP="00F21406">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criticize the play of your partner nor the opponents</w:t>
      </w:r>
    </w:p>
    <w:p w14:paraId="219CDBE7" w14:textId="6BEDA912" w:rsidR="00F21406" w:rsidRDefault="003D17C4" w:rsidP="00F21406">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offer “lessons” during the game</w:t>
      </w:r>
    </w:p>
    <w:p w14:paraId="177BFF18" w14:textId="5E765CD9" w:rsidR="003D17C4" w:rsidRDefault="003D17C4" w:rsidP="00F21406">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argue with the director</w:t>
      </w:r>
    </w:p>
    <w:p w14:paraId="7DD4E7D1" w14:textId="54CF26FE" w:rsidR="00762DB2" w:rsidRDefault="00762DB2" w:rsidP="00F21406">
      <w:pPr>
        <w:pStyle w:val="ListParagraph"/>
        <w:numPr>
          <w:ilvl w:val="0"/>
          <w:numId w:val="1"/>
        </w:numPr>
        <w:rPr>
          <w:rFonts w:ascii="Georgia" w:hAnsi="Georgia"/>
          <w:sz w:val="32"/>
          <w:szCs w:val="32"/>
        </w:rPr>
      </w:pPr>
      <w:r>
        <w:rPr>
          <w:rFonts w:ascii="Georgia" w:hAnsi="Georgia"/>
          <w:b/>
          <w:sz w:val="32"/>
          <w:szCs w:val="32"/>
        </w:rPr>
        <w:t xml:space="preserve">Don’t </w:t>
      </w:r>
      <w:r w:rsidRPr="00762DB2">
        <w:rPr>
          <w:rFonts w:ascii="Georgia" w:hAnsi="Georgia"/>
          <w:sz w:val="32"/>
          <w:szCs w:val="32"/>
        </w:rPr>
        <w:t xml:space="preserve">turn </w:t>
      </w:r>
      <w:r>
        <w:rPr>
          <w:rFonts w:ascii="Georgia" w:hAnsi="Georgia"/>
          <w:sz w:val="32"/>
          <w:szCs w:val="32"/>
        </w:rPr>
        <w:t>your played card over until the winner of the trick has done so</w:t>
      </w:r>
    </w:p>
    <w:p w14:paraId="3605847D" w14:textId="79693263" w:rsidR="003D17C4" w:rsidRDefault="003D17C4" w:rsidP="00F21406">
      <w:pPr>
        <w:pStyle w:val="ListParagraph"/>
        <w:numPr>
          <w:ilvl w:val="0"/>
          <w:numId w:val="1"/>
        </w:numPr>
        <w:rPr>
          <w:rFonts w:ascii="Georgia" w:hAnsi="Georgia"/>
          <w:sz w:val="32"/>
          <w:szCs w:val="32"/>
        </w:rPr>
      </w:pPr>
      <w:r w:rsidRPr="003D17C4">
        <w:rPr>
          <w:rFonts w:ascii="Georgia" w:hAnsi="Georgia"/>
          <w:b/>
          <w:sz w:val="32"/>
          <w:szCs w:val="32"/>
        </w:rPr>
        <w:t>Don’t</w:t>
      </w:r>
      <w:r>
        <w:rPr>
          <w:rFonts w:ascii="Georgia" w:hAnsi="Georgia"/>
          <w:sz w:val="32"/>
          <w:szCs w:val="32"/>
        </w:rPr>
        <w:t xml:space="preserve"> snap your cards when you play them</w:t>
      </w:r>
    </w:p>
    <w:p w14:paraId="53BEFD8B" w14:textId="6449A8FF" w:rsidR="003D17C4" w:rsidRDefault="003D17C4" w:rsidP="003D17C4">
      <w:pPr>
        <w:rPr>
          <w:rFonts w:ascii="Georgia" w:hAnsi="Georgia"/>
          <w:sz w:val="32"/>
          <w:szCs w:val="32"/>
        </w:rPr>
      </w:pPr>
      <w:r>
        <w:rPr>
          <w:rFonts w:ascii="Georgia" w:hAnsi="Georgia"/>
          <w:sz w:val="32"/>
          <w:szCs w:val="32"/>
        </w:rPr>
        <w:t>And how about when we are the Dummy:</w:t>
      </w:r>
    </w:p>
    <w:p w14:paraId="78E520A4" w14:textId="1A24516E" w:rsidR="003D17C4" w:rsidRDefault="003D17C4" w:rsidP="003D17C4">
      <w:pPr>
        <w:pStyle w:val="ListParagraph"/>
        <w:numPr>
          <w:ilvl w:val="0"/>
          <w:numId w:val="2"/>
        </w:numPr>
        <w:rPr>
          <w:rFonts w:ascii="Georgia" w:hAnsi="Georgia"/>
          <w:sz w:val="32"/>
          <w:szCs w:val="32"/>
        </w:rPr>
      </w:pPr>
      <w:r w:rsidRPr="007A33EC">
        <w:rPr>
          <w:rFonts w:ascii="Georgia" w:hAnsi="Georgia"/>
          <w:b/>
          <w:sz w:val="32"/>
          <w:szCs w:val="32"/>
        </w:rPr>
        <w:t>Do</w:t>
      </w:r>
      <w:r w:rsidRPr="003D17C4">
        <w:rPr>
          <w:rFonts w:ascii="Georgia" w:hAnsi="Georgia"/>
          <w:sz w:val="32"/>
          <w:szCs w:val="32"/>
        </w:rPr>
        <w:t xml:space="preserve"> keep silent nearly all the time</w:t>
      </w:r>
    </w:p>
    <w:p w14:paraId="7E549DEF" w14:textId="5D5C29AC" w:rsidR="003D17C4" w:rsidRDefault="007A33EC" w:rsidP="003D17C4">
      <w:pPr>
        <w:pStyle w:val="ListParagraph"/>
        <w:numPr>
          <w:ilvl w:val="0"/>
          <w:numId w:val="2"/>
        </w:numPr>
        <w:rPr>
          <w:rFonts w:ascii="Georgia" w:hAnsi="Georgia"/>
          <w:sz w:val="32"/>
          <w:szCs w:val="32"/>
        </w:rPr>
      </w:pPr>
      <w:r w:rsidRPr="007A33EC">
        <w:rPr>
          <w:rFonts w:ascii="Georgia" w:hAnsi="Georgia"/>
          <w:b/>
          <w:sz w:val="32"/>
          <w:szCs w:val="32"/>
        </w:rPr>
        <w:t>Do</w:t>
      </w:r>
      <w:r>
        <w:rPr>
          <w:rFonts w:ascii="Georgia" w:hAnsi="Georgia"/>
          <w:sz w:val="32"/>
          <w:szCs w:val="32"/>
        </w:rPr>
        <w:t xml:space="preserve"> keep track of tricks won/lost</w:t>
      </w:r>
    </w:p>
    <w:p w14:paraId="4224637E" w14:textId="652AD185" w:rsidR="00364A0F" w:rsidRDefault="007A33EC" w:rsidP="007A33EC">
      <w:pPr>
        <w:pStyle w:val="ListParagraph"/>
        <w:numPr>
          <w:ilvl w:val="0"/>
          <w:numId w:val="2"/>
        </w:numPr>
        <w:rPr>
          <w:rFonts w:ascii="Georgia" w:hAnsi="Georgia"/>
          <w:sz w:val="32"/>
          <w:szCs w:val="32"/>
        </w:rPr>
      </w:pPr>
      <w:r w:rsidRPr="007A33EC">
        <w:rPr>
          <w:rFonts w:ascii="Georgia" w:hAnsi="Georgia"/>
          <w:b/>
          <w:sz w:val="32"/>
          <w:szCs w:val="32"/>
        </w:rPr>
        <w:t xml:space="preserve">Do </w:t>
      </w:r>
      <w:r w:rsidRPr="007A33EC">
        <w:rPr>
          <w:rFonts w:ascii="Georgia" w:hAnsi="Georgia"/>
          <w:sz w:val="32"/>
          <w:szCs w:val="32"/>
        </w:rPr>
        <w:t xml:space="preserve">ask Declarer (but not a defender) when he has failed to follow suit whether he has a card of the suit </w:t>
      </w:r>
      <w:r>
        <w:rPr>
          <w:rFonts w:ascii="Georgia" w:hAnsi="Georgia"/>
          <w:sz w:val="32"/>
          <w:szCs w:val="32"/>
        </w:rPr>
        <w:t>led</w:t>
      </w:r>
    </w:p>
    <w:p w14:paraId="36B4C976" w14:textId="493AB9F0" w:rsidR="007A33EC" w:rsidRDefault="00804D15" w:rsidP="007A33EC">
      <w:pPr>
        <w:pStyle w:val="ListParagraph"/>
        <w:numPr>
          <w:ilvl w:val="0"/>
          <w:numId w:val="2"/>
        </w:numPr>
        <w:rPr>
          <w:rFonts w:ascii="Georgia" w:hAnsi="Georgia"/>
          <w:sz w:val="32"/>
          <w:szCs w:val="32"/>
        </w:rPr>
      </w:pPr>
      <w:r>
        <w:rPr>
          <w:rFonts w:ascii="Georgia" w:hAnsi="Georgia"/>
          <w:b/>
          <w:sz w:val="32"/>
          <w:szCs w:val="32"/>
        </w:rPr>
        <w:t xml:space="preserve">Don’t </w:t>
      </w:r>
      <w:r w:rsidRPr="00804D15">
        <w:rPr>
          <w:rFonts w:ascii="Georgia" w:hAnsi="Georgia"/>
          <w:sz w:val="32"/>
          <w:szCs w:val="32"/>
        </w:rPr>
        <w:t>draw</w:t>
      </w:r>
      <w:r>
        <w:rPr>
          <w:rFonts w:ascii="Georgia" w:hAnsi="Georgia"/>
          <w:sz w:val="32"/>
          <w:szCs w:val="32"/>
        </w:rPr>
        <w:t xml:space="preserve"> attention to any irregularity during the play of the hand (you may do so when play is completed)</w:t>
      </w:r>
    </w:p>
    <w:p w14:paraId="05DD0D73" w14:textId="5C6EAC4F" w:rsidR="00804D15" w:rsidRDefault="00804D15" w:rsidP="007A33EC">
      <w:pPr>
        <w:pStyle w:val="ListParagraph"/>
        <w:numPr>
          <w:ilvl w:val="0"/>
          <w:numId w:val="2"/>
        </w:numPr>
        <w:rPr>
          <w:rFonts w:ascii="Georgia" w:hAnsi="Georgia"/>
          <w:sz w:val="32"/>
          <w:szCs w:val="32"/>
        </w:rPr>
      </w:pPr>
      <w:r w:rsidRPr="00804D15">
        <w:rPr>
          <w:rFonts w:ascii="Georgia" w:hAnsi="Georgia"/>
          <w:b/>
          <w:sz w:val="32"/>
          <w:szCs w:val="32"/>
        </w:rPr>
        <w:t>Don’t</w:t>
      </w:r>
      <w:r>
        <w:rPr>
          <w:rFonts w:ascii="Georgia" w:hAnsi="Georgia"/>
          <w:sz w:val="32"/>
          <w:szCs w:val="32"/>
        </w:rPr>
        <w:t xml:space="preserve"> participate in the play of the hand in any way</w:t>
      </w:r>
    </w:p>
    <w:p w14:paraId="1CD53741" w14:textId="6F91931B" w:rsidR="00804D15" w:rsidRPr="00804D15" w:rsidRDefault="00804D15" w:rsidP="007A33EC">
      <w:pPr>
        <w:pStyle w:val="ListParagraph"/>
        <w:numPr>
          <w:ilvl w:val="0"/>
          <w:numId w:val="2"/>
        </w:numPr>
        <w:rPr>
          <w:rFonts w:ascii="Georgia" w:hAnsi="Georgia"/>
          <w:sz w:val="32"/>
          <w:szCs w:val="32"/>
        </w:rPr>
      </w:pPr>
      <w:r>
        <w:rPr>
          <w:rFonts w:ascii="Georgia" w:hAnsi="Georgia"/>
          <w:b/>
          <w:sz w:val="32"/>
          <w:szCs w:val="32"/>
        </w:rPr>
        <w:t xml:space="preserve">Don’t </w:t>
      </w:r>
      <w:r w:rsidRPr="00804D15">
        <w:rPr>
          <w:rFonts w:ascii="Georgia" w:hAnsi="Georgia"/>
          <w:sz w:val="32"/>
          <w:szCs w:val="32"/>
        </w:rPr>
        <w:t>remind Declarer</w:t>
      </w:r>
      <w:r>
        <w:rPr>
          <w:rFonts w:ascii="Georgia" w:hAnsi="Georgia"/>
          <w:b/>
          <w:sz w:val="32"/>
          <w:szCs w:val="32"/>
        </w:rPr>
        <w:t xml:space="preserve"> </w:t>
      </w:r>
      <w:r w:rsidRPr="00804D15">
        <w:rPr>
          <w:rFonts w:ascii="Georgia" w:hAnsi="Georgia"/>
          <w:sz w:val="32"/>
          <w:szCs w:val="32"/>
        </w:rPr>
        <w:t>from which hand he is to lea</w:t>
      </w:r>
      <w:r>
        <w:rPr>
          <w:rFonts w:ascii="Georgia" w:hAnsi="Georgia"/>
          <w:sz w:val="32"/>
          <w:szCs w:val="32"/>
        </w:rPr>
        <w:t>d (unless it is apparent that he intends to lead from the wrong one)</w:t>
      </w:r>
    </w:p>
    <w:p w14:paraId="2ACD051B" w14:textId="1BD86BAC" w:rsidR="00804D15" w:rsidRDefault="00804D15" w:rsidP="007A33EC">
      <w:pPr>
        <w:pStyle w:val="ListParagraph"/>
        <w:numPr>
          <w:ilvl w:val="0"/>
          <w:numId w:val="2"/>
        </w:numPr>
        <w:rPr>
          <w:rFonts w:ascii="Georgia" w:hAnsi="Georgia"/>
          <w:sz w:val="32"/>
          <w:szCs w:val="32"/>
        </w:rPr>
      </w:pPr>
      <w:r w:rsidRPr="00804D15">
        <w:rPr>
          <w:rFonts w:ascii="Georgia" w:hAnsi="Georgia"/>
          <w:b/>
          <w:sz w:val="32"/>
          <w:szCs w:val="32"/>
        </w:rPr>
        <w:t>Don’t</w:t>
      </w:r>
      <w:r>
        <w:rPr>
          <w:rFonts w:ascii="Georgia" w:hAnsi="Georgia"/>
          <w:sz w:val="32"/>
          <w:szCs w:val="32"/>
        </w:rPr>
        <w:t xml:space="preserve"> call the director</w:t>
      </w:r>
    </w:p>
    <w:p w14:paraId="58A761F3" w14:textId="3DFAAACE" w:rsidR="00762DB2" w:rsidRDefault="00762DB2" w:rsidP="00762DB2">
      <w:pPr>
        <w:rPr>
          <w:rFonts w:ascii="Georgia" w:hAnsi="Georgia"/>
          <w:sz w:val="32"/>
          <w:szCs w:val="32"/>
        </w:rPr>
      </w:pPr>
    </w:p>
    <w:p w14:paraId="062D2DD9" w14:textId="2A28C189" w:rsidR="00C05327" w:rsidRPr="00C05327" w:rsidRDefault="00C05327" w:rsidP="00C05327">
      <w:pPr>
        <w:shd w:val="clear" w:color="auto" w:fill="FFFFFF"/>
        <w:spacing w:after="0" w:line="240" w:lineRule="auto"/>
        <w:rPr>
          <w:rFonts w:ascii="Arial" w:eastAsia="Times New Roman" w:hAnsi="Arial" w:cs="Arial"/>
          <w:color w:val="222222"/>
          <w:sz w:val="32"/>
          <w:szCs w:val="32"/>
        </w:rPr>
      </w:pPr>
      <w:r w:rsidRPr="00C05327">
        <w:rPr>
          <w:rFonts w:ascii="Georgia" w:hAnsi="Georgia"/>
          <w:b/>
          <w:sz w:val="32"/>
          <w:szCs w:val="32"/>
        </w:rPr>
        <w:lastRenderedPageBreak/>
        <w:t xml:space="preserve">Mike Sears </w:t>
      </w:r>
      <w:proofErr w:type="spellStart"/>
      <w:r w:rsidRPr="00C05327">
        <w:rPr>
          <w:rFonts w:ascii="Georgia" w:hAnsi="Georgia"/>
          <w:b/>
          <w:i/>
          <w:sz w:val="32"/>
          <w:szCs w:val="32"/>
        </w:rPr>
        <w:t>Sez</w:t>
      </w:r>
      <w:proofErr w:type="spellEnd"/>
      <w:r w:rsidRPr="00C05327">
        <w:rPr>
          <w:rFonts w:ascii="Georgia" w:hAnsi="Georgia"/>
          <w:b/>
          <w:sz w:val="32"/>
          <w:szCs w:val="32"/>
        </w:rPr>
        <w:t xml:space="preserve"> - </w:t>
      </w:r>
      <w:r w:rsidRPr="00C05327">
        <w:rPr>
          <w:rFonts w:ascii="Georgia" w:eastAsia="Times New Roman" w:hAnsi="Georgia" w:cs="Arial"/>
          <w:b/>
          <w:bCs/>
          <w:color w:val="222222"/>
          <w:sz w:val="32"/>
          <w:szCs w:val="32"/>
        </w:rPr>
        <w:t>Preemptive Opening Bids</w:t>
      </w:r>
      <w:r w:rsidRPr="00C05327">
        <w:rPr>
          <w:rFonts w:ascii="Georgia" w:eastAsia="Times New Roman" w:hAnsi="Georgia" w:cs="Arial"/>
          <w:color w:val="222222"/>
          <w:sz w:val="32"/>
          <w:szCs w:val="32"/>
        </w:rPr>
        <w:t> </w:t>
      </w:r>
      <w:r>
        <w:rPr>
          <w:rFonts w:ascii="Georgia" w:eastAsia="Times New Roman" w:hAnsi="Georgia" w:cs="Arial"/>
          <w:color w:val="222222"/>
          <w:sz w:val="32"/>
          <w:szCs w:val="32"/>
        </w:rPr>
        <w:t>–</w:t>
      </w:r>
      <w:r w:rsidRPr="00C05327">
        <w:rPr>
          <w:rFonts w:ascii="Georgia" w:eastAsia="Times New Roman" w:hAnsi="Georgia" w:cs="Arial"/>
          <w:color w:val="222222"/>
          <w:sz w:val="32"/>
          <w:szCs w:val="32"/>
        </w:rPr>
        <w:t xml:space="preserve"> </w:t>
      </w:r>
      <w:r>
        <w:rPr>
          <w:rFonts w:ascii="Georgia" w:eastAsia="Times New Roman" w:hAnsi="Georgia" w:cs="Arial"/>
          <w:color w:val="222222"/>
          <w:sz w:val="32"/>
          <w:szCs w:val="32"/>
        </w:rPr>
        <w:t>Preemptive bids are intended to take the bidding space</w:t>
      </w:r>
      <w:r w:rsidR="00321D7D">
        <w:rPr>
          <w:rFonts w:ascii="Georgia" w:eastAsia="Times New Roman" w:hAnsi="Georgia" w:cs="Arial"/>
          <w:color w:val="222222"/>
          <w:sz w:val="32"/>
          <w:szCs w:val="32"/>
        </w:rPr>
        <w:t xml:space="preserve"> away</w:t>
      </w:r>
      <w:r>
        <w:rPr>
          <w:rFonts w:ascii="Georgia" w:eastAsia="Times New Roman" w:hAnsi="Georgia" w:cs="Arial"/>
          <w:color w:val="222222"/>
          <w:sz w:val="32"/>
          <w:szCs w:val="32"/>
        </w:rPr>
        <w:t xml:space="preserve"> from our opponents.  They can be </w:t>
      </w:r>
      <w:r w:rsidRPr="00C05327">
        <w:rPr>
          <w:rFonts w:ascii="Georgia" w:eastAsia="Times New Roman" w:hAnsi="Georgia" w:cs="Arial"/>
          <w:color w:val="222222"/>
          <w:sz w:val="32"/>
          <w:szCs w:val="32"/>
        </w:rPr>
        <w:t>very effective in preventing the opponents from entering the bidding and finding a contract which belongs to them.  So</w:t>
      </w:r>
      <w:r>
        <w:rPr>
          <w:rFonts w:ascii="Georgia" w:eastAsia="Times New Roman" w:hAnsi="Georgia" w:cs="Arial"/>
          <w:color w:val="222222"/>
          <w:sz w:val="32"/>
          <w:szCs w:val="32"/>
        </w:rPr>
        <w:t>,</w:t>
      </w:r>
      <w:r w:rsidRPr="00C05327">
        <w:rPr>
          <w:rFonts w:ascii="Georgia" w:eastAsia="Times New Roman" w:hAnsi="Georgia" w:cs="Arial"/>
          <w:color w:val="222222"/>
          <w:sz w:val="32"/>
          <w:szCs w:val="32"/>
        </w:rPr>
        <w:t xml:space="preserve"> when you have </w:t>
      </w:r>
      <w:r>
        <w:rPr>
          <w:rFonts w:ascii="Georgia" w:eastAsia="Times New Roman" w:hAnsi="Georgia" w:cs="Arial"/>
          <w:color w:val="222222"/>
          <w:sz w:val="32"/>
          <w:szCs w:val="32"/>
        </w:rPr>
        <w:t>a highly distributional</w:t>
      </w:r>
      <w:r w:rsidRPr="00C05327">
        <w:rPr>
          <w:rFonts w:ascii="Georgia" w:eastAsia="Times New Roman" w:hAnsi="Georgia" w:cs="Arial"/>
          <w:color w:val="222222"/>
          <w:sz w:val="32"/>
          <w:szCs w:val="32"/>
        </w:rPr>
        <w:t xml:space="preserve"> hand </w:t>
      </w:r>
      <w:r>
        <w:rPr>
          <w:rFonts w:ascii="Georgia" w:eastAsia="Times New Roman" w:hAnsi="Georgia" w:cs="Arial"/>
          <w:color w:val="222222"/>
          <w:sz w:val="32"/>
          <w:szCs w:val="32"/>
        </w:rPr>
        <w:t xml:space="preserve">with a long suit and a few high card points </w:t>
      </w:r>
      <w:r w:rsidRPr="00C05327">
        <w:rPr>
          <w:rFonts w:ascii="Georgia" w:eastAsia="Times New Roman" w:hAnsi="Georgia" w:cs="Arial"/>
          <w:color w:val="222222"/>
          <w:sz w:val="32"/>
          <w:szCs w:val="32"/>
        </w:rPr>
        <w:t>(approximately 6-10 HCP and a 6-, 7-, 8-card suit), go ahead and open with a bid of 2, 3, or 4</w:t>
      </w:r>
      <w:r>
        <w:rPr>
          <w:rFonts w:ascii="Georgia" w:eastAsia="Times New Roman" w:hAnsi="Georgia" w:cs="Arial"/>
          <w:color w:val="222222"/>
          <w:sz w:val="32"/>
          <w:szCs w:val="32"/>
        </w:rPr>
        <w:t>, respectively.</w:t>
      </w:r>
    </w:p>
    <w:p w14:paraId="0E4493C9" w14:textId="77777777" w:rsidR="00C05327" w:rsidRPr="00C05327" w:rsidRDefault="00C05327" w:rsidP="00C05327">
      <w:pPr>
        <w:shd w:val="clear" w:color="auto" w:fill="FFFFFF"/>
        <w:spacing w:after="0" w:line="240" w:lineRule="auto"/>
        <w:rPr>
          <w:rFonts w:ascii="Arial" w:eastAsia="Times New Roman" w:hAnsi="Arial" w:cs="Arial"/>
          <w:color w:val="222222"/>
          <w:sz w:val="32"/>
          <w:szCs w:val="32"/>
        </w:rPr>
      </w:pPr>
    </w:p>
    <w:p w14:paraId="77E6311A" w14:textId="12B2235F" w:rsidR="00C05327" w:rsidRDefault="00C05327" w:rsidP="00C05327">
      <w:pPr>
        <w:shd w:val="clear" w:color="auto" w:fill="FFFFFF"/>
        <w:spacing w:after="0" w:line="240" w:lineRule="auto"/>
        <w:rPr>
          <w:rFonts w:ascii="Georgia" w:eastAsia="Times New Roman" w:hAnsi="Georgia" w:cs="Arial"/>
          <w:color w:val="222222"/>
          <w:sz w:val="32"/>
          <w:szCs w:val="32"/>
        </w:rPr>
      </w:pPr>
      <w:r w:rsidRPr="00C05327">
        <w:rPr>
          <w:rFonts w:ascii="Georgia" w:eastAsia="Times New Roman" w:hAnsi="Georgia" w:cs="Arial"/>
          <w:color w:val="222222"/>
          <w:sz w:val="32"/>
          <w:szCs w:val="32"/>
        </w:rPr>
        <w:t xml:space="preserve">There are two exceptions to making this bid that I recommend.  One is when your long suit is very weak and your hand has tricks OUTSIDE your long suit.  In those situations, wait to see how the auction proceeds and compete appropriately.  The second exception is when you are in fourth seat and there are three passes ahead of you.  </w:t>
      </w:r>
      <w:r>
        <w:rPr>
          <w:rFonts w:ascii="Georgia" w:eastAsia="Times New Roman" w:hAnsi="Georgia" w:cs="Arial"/>
          <w:color w:val="222222"/>
          <w:sz w:val="32"/>
          <w:szCs w:val="32"/>
        </w:rPr>
        <w:t xml:space="preserve">As you can see, your opponents have already given up the bidding space that a preempt by you would take away.  Hence, </w:t>
      </w:r>
      <w:r w:rsidRPr="00C05327">
        <w:rPr>
          <w:rFonts w:ascii="Georgia" w:eastAsia="Times New Roman" w:hAnsi="Georgia" w:cs="Arial"/>
          <w:color w:val="222222"/>
          <w:sz w:val="32"/>
          <w:szCs w:val="32"/>
        </w:rPr>
        <w:t>you should pass the hand out and take your good score on the board!</w:t>
      </w:r>
    </w:p>
    <w:p w14:paraId="57039CF2" w14:textId="40A8DAE9" w:rsidR="00C05327" w:rsidRDefault="00C05327" w:rsidP="00C05327">
      <w:pPr>
        <w:shd w:val="clear" w:color="auto" w:fill="FFFFFF"/>
        <w:spacing w:after="0" w:line="240" w:lineRule="auto"/>
        <w:rPr>
          <w:rFonts w:ascii="Arial" w:eastAsia="Times New Roman" w:hAnsi="Arial" w:cs="Arial"/>
          <w:color w:val="222222"/>
          <w:sz w:val="32"/>
          <w:szCs w:val="32"/>
        </w:rPr>
      </w:pPr>
    </w:p>
    <w:p w14:paraId="28E3052C" w14:textId="284A2B5F" w:rsidR="00C05327" w:rsidRDefault="00C05327" w:rsidP="00C05327">
      <w:pPr>
        <w:shd w:val="clear" w:color="auto" w:fill="FFFFFF"/>
        <w:spacing w:after="0" w:line="240" w:lineRule="auto"/>
        <w:rPr>
          <w:rFonts w:ascii="Arial" w:eastAsia="Times New Roman" w:hAnsi="Arial" w:cs="Arial"/>
          <w:color w:val="222222"/>
          <w:sz w:val="32"/>
          <w:szCs w:val="32"/>
        </w:rPr>
      </w:pPr>
    </w:p>
    <w:p w14:paraId="57106F8A" w14:textId="77777777" w:rsidR="00C05327" w:rsidRDefault="00C05327" w:rsidP="00C05327">
      <w:pPr>
        <w:rPr>
          <w:rFonts w:ascii="Georgia" w:hAnsi="Georgia"/>
          <w:color w:val="000000"/>
          <w:sz w:val="32"/>
          <w:szCs w:val="32"/>
          <w:shd w:val="clear" w:color="auto" w:fill="FFFFFF"/>
        </w:rPr>
      </w:pPr>
      <w:r w:rsidRPr="00344B68">
        <w:rPr>
          <w:rFonts w:ascii="Georgia" w:hAnsi="Georgia"/>
          <w:b/>
          <w:color w:val="000000"/>
          <w:sz w:val="32"/>
          <w:szCs w:val="32"/>
          <w:shd w:val="clear" w:color="auto" w:fill="FFFFFF"/>
        </w:rPr>
        <w:t>In Memoriam</w:t>
      </w:r>
      <w:r w:rsidRPr="00344B68">
        <w:rPr>
          <w:rFonts w:ascii="Georgia" w:hAnsi="Georgia"/>
          <w:color w:val="000000"/>
          <w:sz w:val="32"/>
          <w:szCs w:val="32"/>
          <w:shd w:val="clear" w:color="auto" w:fill="FFFFFF"/>
        </w:rPr>
        <w:t xml:space="preserve"> - We've recently lost one of members, </w:t>
      </w:r>
      <w:r>
        <w:rPr>
          <w:rFonts w:ascii="Georgia" w:hAnsi="Georgia"/>
          <w:color w:val="000000"/>
          <w:sz w:val="32"/>
          <w:szCs w:val="32"/>
          <w:shd w:val="clear" w:color="auto" w:fill="FFFFFF"/>
        </w:rPr>
        <w:t>Larry Burgess</w:t>
      </w:r>
      <w:r w:rsidRPr="00344B68">
        <w:rPr>
          <w:rFonts w:ascii="Georgia" w:hAnsi="Georgia"/>
          <w:color w:val="000000"/>
          <w:sz w:val="32"/>
          <w:szCs w:val="32"/>
          <w:shd w:val="clear" w:color="auto" w:fill="FFFFFF"/>
        </w:rPr>
        <w:t xml:space="preserve">.  </w:t>
      </w:r>
      <w:r>
        <w:rPr>
          <w:rFonts w:ascii="Georgia" w:hAnsi="Georgia"/>
          <w:color w:val="000000"/>
          <w:sz w:val="32"/>
          <w:szCs w:val="32"/>
          <w:shd w:val="clear" w:color="auto" w:fill="FFFFFF"/>
        </w:rPr>
        <w:t>H</w:t>
      </w:r>
      <w:r w:rsidRPr="00344B68">
        <w:rPr>
          <w:rFonts w:ascii="Georgia" w:hAnsi="Georgia"/>
          <w:color w:val="000000"/>
          <w:sz w:val="32"/>
          <w:szCs w:val="32"/>
          <w:shd w:val="clear" w:color="auto" w:fill="FFFFFF"/>
        </w:rPr>
        <w:t>e'll be missed.  Our thoughts and prayers to h</w:t>
      </w:r>
      <w:r>
        <w:rPr>
          <w:rFonts w:ascii="Georgia" w:hAnsi="Georgia"/>
          <w:color w:val="000000"/>
          <w:sz w:val="32"/>
          <w:szCs w:val="32"/>
          <w:shd w:val="clear" w:color="auto" w:fill="FFFFFF"/>
        </w:rPr>
        <w:t>is</w:t>
      </w:r>
      <w:r w:rsidRPr="00344B68">
        <w:rPr>
          <w:rFonts w:ascii="Georgia" w:hAnsi="Georgia"/>
          <w:color w:val="000000"/>
          <w:sz w:val="32"/>
          <w:szCs w:val="32"/>
          <w:shd w:val="clear" w:color="auto" w:fill="FFFFFF"/>
        </w:rPr>
        <w:t xml:space="preserve"> family.</w:t>
      </w:r>
    </w:p>
    <w:p w14:paraId="406EB2CE" w14:textId="77777777" w:rsidR="00C05327" w:rsidRPr="00C05327" w:rsidRDefault="00C05327" w:rsidP="00C05327">
      <w:pPr>
        <w:shd w:val="clear" w:color="auto" w:fill="FFFFFF"/>
        <w:spacing w:after="0" w:line="240" w:lineRule="auto"/>
        <w:rPr>
          <w:rFonts w:ascii="Arial" w:eastAsia="Times New Roman" w:hAnsi="Arial" w:cs="Arial"/>
          <w:color w:val="222222"/>
          <w:sz w:val="32"/>
          <w:szCs w:val="32"/>
        </w:rPr>
      </w:pPr>
    </w:p>
    <w:p w14:paraId="19B361BF" w14:textId="65BCD718" w:rsidR="00916826" w:rsidRPr="00344B68" w:rsidRDefault="00916826" w:rsidP="00762DB2">
      <w:pPr>
        <w:rPr>
          <w:rFonts w:ascii="Georgia" w:hAnsi="Georgia"/>
          <w:b/>
          <w:sz w:val="32"/>
          <w:szCs w:val="32"/>
        </w:rPr>
      </w:pPr>
    </w:p>
    <w:p w14:paraId="5477725B" w14:textId="77777777" w:rsidR="00762DB2" w:rsidRPr="00762DB2" w:rsidRDefault="00762DB2" w:rsidP="00762DB2">
      <w:pPr>
        <w:rPr>
          <w:rFonts w:ascii="Georgia" w:hAnsi="Georgia"/>
          <w:sz w:val="32"/>
          <w:szCs w:val="32"/>
        </w:rPr>
      </w:pPr>
    </w:p>
    <w:p w14:paraId="0B43CA37" w14:textId="3B4DD2B5" w:rsidR="00D57FBE" w:rsidRDefault="00D57FBE" w:rsidP="00D57FBE">
      <w:pPr>
        <w:rPr>
          <w:rFonts w:ascii="Georgia" w:hAnsi="Georgia"/>
          <w:sz w:val="32"/>
          <w:szCs w:val="32"/>
        </w:rPr>
      </w:pPr>
    </w:p>
    <w:p w14:paraId="339947F1" w14:textId="77777777" w:rsidR="00D57FBE" w:rsidRPr="00D57FBE" w:rsidRDefault="00D57FBE" w:rsidP="00D57FBE">
      <w:pPr>
        <w:rPr>
          <w:rFonts w:ascii="Georgia" w:hAnsi="Georgia"/>
          <w:sz w:val="32"/>
          <w:szCs w:val="32"/>
        </w:rPr>
      </w:pPr>
    </w:p>
    <w:p w14:paraId="516421BF" w14:textId="77777777" w:rsidR="00364A0F" w:rsidRDefault="00364A0F">
      <w:pPr>
        <w:rPr>
          <w:rFonts w:ascii="Georgia" w:hAnsi="Georgia"/>
          <w:sz w:val="32"/>
          <w:szCs w:val="32"/>
        </w:rPr>
      </w:pPr>
    </w:p>
    <w:p w14:paraId="297D7838" w14:textId="4D79D3C9" w:rsidR="00364A0F" w:rsidRDefault="00364A0F">
      <w:pPr>
        <w:rPr>
          <w:rFonts w:ascii="Georgia" w:hAnsi="Georgia"/>
          <w:sz w:val="32"/>
          <w:szCs w:val="32"/>
        </w:rPr>
      </w:pPr>
    </w:p>
    <w:p w14:paraId="55BE9EE2" w14:textId="77777777" w:rsidR="00364A0F" w:rsidRDefault="00364A0F">
      <w:pPr>
        <w:rPr>
          <w:rFonts w:ascii="Georgia" w:hAnsi="Georgia"/>
          <w:sz w:val="32"/>
          <w:szCs w:val="32"/>
        </w:rPr>
      </w:pPr>
    </w:p>
    <w:p w14:paraId="6A9D8C29" w14:textId="77777777" w:rsidR="00364A0F" w:rsidRDefault="00364A0F">
      <w:pPr>
        <w:rPr>
          <w:rFonts w:ascii="Georgia" w:hAnsi="Georgia"/>
          <w:sz w:val="32"/>
          <w:szCs w:val="32"/>
        </w:rPr>
      </w:pPr>
    </w:p>
    <w:p w14:paraId="3FD1AD70" w14:textId="77777777" w:rsidR="00364A0F" w:rsidRDefault="00364A0F">
      <w:pPr>
        <w:rPr>
          <w:rFonts w:ascii="Georgia" w:hAnsi="Georgia"/>
          <w:sz w:val="32"/>
          <w:szCs w:val="32"/>
        </w:rPr>
      </w:pPr>
    </w:p>
    <w:p w14:paraId="580E0769" w14:textId="77777777" w:rsidR="00364A0F" w:rsidRDefault="00364A0F">
      <w:pPr>
        <w:rPr>
          <w:rFonts w:ascii="Georgia" w:hAnsi="Georgia"/>
          <w:sz w:val="32"/>
          <w:szCs w:val="32"/>
        </w:rPr>
      </w:pPr>
    </w:p>
    <w:p w14:paraId="1F055465" w14:textId="5FCFBB17" w:rsidR="00F517D8" w:rsidRPr="00361E3F" w:rsidRDefault="00F517D8">
      <w:pPr>
        <w:rPr>
          <w:rFonts w:ascii="Georgia" w:hAnsi="Georgia"/>
          <w:sz w:val="32"/>
          <w:szCs w:val="32"/>
        </w:rPr>
      </w:pPr>
    </w:p>
    <w:sectPr w:rsidR="00F517D8" w:rsidRPr="00361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97CF" w14:textId="77777777" w:rsidR="00AB505A" w:rsidRDefault="00AB505A" w:rsidP="00F517D8">
      <w:pPr>
        <w:spacing w:after="0" w:line="240" w:lineRule="auto"/>
      </w:pPr>
      <w:r>
        <w:separator/>
      </w:r>
    </w:p>
  </w:endnote>
  <w:endnote w:type="continuationSeparator" w:id="0">
    <w:p w14:paraId="4830A81B" w14:textId="77777777" w:rsidR="00AB505A" w:rsidRDefault="00AB505A"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1784" w14:textId="77777777" w:rsidR="00AB505A" w:rsidRDefault="00AB505A" w:rsidP="00F517D8">
      <w:pPr>
        <w:spacing w:after="0" w:line="240" w:lineRule="auto"/>
      </w:pPr>
      <w:r>
        <w:separator/>
      </w:r>
    </w:p>
  </w:footnote>
  <w:footnote w:type="continuationSeparator" w:id="0">
    <w:p w14:paraId="30E910EC" w14:textId="77777777" w:rsidR="00AB505A" w:rsidRDefault="00AB505A"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713BA"/>
    <w:rsid w:val="00171007"/>
    <w:rsid w:val="00187E49"/>
    <w:rsid w:val="001B77F3"/>
    <w:rsid w:val="001E42C0"/>
    <w:rsid w:val="00275EB8"/>
    <w:rsid w:val="00321D7D"/>
    <w:rsid w:val="00333417"/>
    <w:rsid w:val="00361E3F"/>
    <w:rsid w:val="003648C8"/>
    <w:rsid w:val="00364A0F"/>
    <w:rsid w:val="003D17C4"/>
    <w:rsid w:val="00582F41"/>
    <w:rsid w:val="00654AD6"/>
    <w:rsid w:val="00762DB2"/>
    <w:rsid w:val="007679DD"/>
    <w:rsid w:val="007A33EC"/>
    <w:rsid w:val="00804D15"/>
    <w:rsid w:val="00916826"/>
    <w:rsid w:val="00AB505A"/>
    <w:rsid w:val="00C05327"/>
    <w:rsid w:val="00C92BC3"/>
    <w:rsid w:val="00D0533C"/>
    <w:rsid w:val="00D57FBE"/>
    <w:rsid w:val="00D613F4"/>
    <w:rsid w:val="00DC605D"/>
    <w:rsid w:val="00E210A9"/>
    <w:rsid w:val="00F21406"/>
    <w:rsid w:val="00F5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4C081BCD-5D9D-4824-BD75-1F0F0EE7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1731802458">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86097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7442</TotalTime>
  <Pages>5</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2018-10-22T10:51:00Z</dcterms:created>
  <dcterms:modified xsi:type="dcterms:W3CDTF">2018-10-29T20:39:00Z</dcterms:modified>
</cp:coreProperties>
</file>