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1B42A" w14:textId="3ABF12A4" w:rsidR="002A397B" w:rsidRDefault="003916D7">
      <w:r>
        <w:rPr>
          <w:noProof/>
        </w:rPr>
        <w:drawing>
          <wp:inline distT="0" distB="0" distL="0" distR="0" wp14:anchorId="2D36BA52" wp14:editId="5A31921C">
            <wp:extent cx="5943600" cy="193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30724"/>
                    </a:xfrm>
                    <a:prstGeom prst="rect">
                      <a:avLst/>
                    </a:prstGeom>
                    <a:noFill/>
                    <a:ln>
                      <a:noFill/>
                    </a:ln>
                  </pic:spPr>
                </pic:pic>
              </a:graphicData>
            </a:graphic>
          </wp:inline>
        </w:drawing>
      </w:r>
    </w:p>
    <w:p w14:paraId="566CDE4E" w14:textId="77777777" w:rsidR="003916D7" w:rsidRDefault="003916D7" w:rsidP="003916D7">
      <w:pPr>
        <w:shd w:val="clear" w:color="auto" w:fill="FFFFFF"/>
        <w:spacing w:after="0" w:line="240" w:lineRule="auto"/>
        <w:rPr>
          <w:rFonts w:ascii="Georgia" w:eastAsia="Times New Roman" w:hAnsi="Georgia" w:cs="Arial"/>
          <w:color w:val="000000"/>
          <w:sz w:val="32"/>
          <w:szCs w:val="32"/>
        </w:rPr>
      </w:pPr>
    </w:p>
    <w:p w14:paraId="2999368C" w14:textId="465DAFF5" w:rsidR="003916D7" w:rsidRDefault="003916D7" w:rsidP="003916D7">
      <w:pPr>
        <w:shd w:val="clear" w:color="auto" w:fill="FFFFFF"/>
        <w:spacing w:after="0" w:line="240" w:lineRule="auto"/>
        <w:rPr>
          <w:rFonts w:ascii="Georgia" w:eastAsia="Times New Roman" w:hAnsi="Georgia" w:cs="Arial"/>
          <w:color w:val="000000"/>
          <w:sz w:val="32"/>
          <w:szCs w:val="32"/>
        </w:rPr>
      </w:pPr>
      <w:r w:rsidRPr="001B680E">
        <w:rPr>
          <w:rFonts w:ascii="Georgia" w:eastAsia="Times New Roman" w:hAnsi="Georgia" w:cs="Arial"/>
          <w:b/>
          <w:color w:val="000000"/>
          <w:sz w:val="32"/>
          <w:szCs w:val="32"/>
        </w:rPr>
        <w:t>Game Schedule Changes</w:t>
      </w:r>
      <w:r>
        <w:rPr>
          <w:rFonts w:ascii="Georgia" w:eastAsia="Times New Roman" w:hAnsi="Georgia" w:cs="Arial"/>
          <w:color w:val="000000"/>
          <w:sz w:val="32"/>
          <w:szCs w:val="32"/>
        </w:rPr>
        <w:t xml:space="preserve"> –</w:t>
      </w:r>
      <w:r w:rsidR="00903DB7">
        <w:rPr>
          <w:rFonts w:ascii="Georgia" w:eastAsia="Times New Roman" w:hAnsi="Georgia" w:cs="Arial"/>
          <w:color w:val="000000"/>
          <w:sz w:val="32"/>
          <w:szCs w:val="32"/>
        </w:rPr>
        <w:t xml:space="preserve"> </w:t>
      </w:r>
      <w:r w:rsidR="004556AD">
        <w:rPr>
          <w:rFonts w:ascii="Georgia" w:eastAsia="Times New Roman" w:hAnsi="Georgia" w:cs="Arial"/>
          <w:color w:val="000000"/>
          <w:sz w:val="32"/>
          <w:szCs w:val="32"/>
        </w:rPr>
        <w:t xml:space="preserve">As we reported in the September </w:t>
      </w:r>
      <w:proofErr w:type="spellStart"/>
      <w:r w:rsidR="004556AD">
        <w:rPr>
          <w:rFonts w:ascii="Georgia" w:eastAsia="Times New Roman" w:hAnsi="Georgia" w:cs="Arial"/>
          <w:color w:val="000000"/>
          <w:sz w:val="32"/>
          <w:szCs w:val="32"/>
        </w:rPr>
        <w:t>eShuffler</w:t>
      </w:r>
      <w:proofErr w:type="spellEnd"/>
      <w:r w:rsidR="004556AD">
        <w:rPr>
          <w:rFonts w:ascii="Georgia" w:eastAsia="Times New Roman" w:hAnsi="Georgia" w:cs="Arial"/>
          <w:color w:val="000000"/>
          <w:sz w:val="32"/>
          <w:szCs w:val="32"/>
        </w:rPr>
        <w:t xml:space="preserve">, </w:t>
      </w:r>
      <w:r>
        <w:rPr>
          <w:rFonts w:ascii="Georgia" w:eastAsia="Times New Roman" w:hAnsi="Georgia" w:cs="Arial"/>
          <w:color w:val="000000"/>
          <w:sz w:val="32"/>
          <w:szCs w:val="32"/>
        </w:rPr>
        <w:t xml:space="preserve">there will be no more </w:t>
      </w:r>
      <w:r w:rsidRPr="007D59A9">
        <w:rPr>
          <w:rFonts w:ascii="Georgia" w:eastAsia="Times New Roman" w:hAnsi="Georgia" w:cs="Arial"/>
          <w:b/>
          <w:color w:val="000000"/>
          <w:sz w:val="32"/>
          <w:szCs w:val="32"/>
        </w:rPr>
        <w:t>Sunday afternoon</w:t>
      </w:r>
      <w:r>
        <w:rPr>
          <w:rFonts w:ascii="Georgia" w:eastAsia="Times New Roman" w:hAnsi="Georgia" w:cs="Arial"/>
          <w:color w:val="000000"/>
          <w:sz w:val="32"/>
          <w:szCs w:val="32"/>
        </w:rPr>
        <w:t xml:space="preserve"> games until next Spring.  And beginning with </w:t>
      </w:r>
      <w:r w:rsidRPr="007D59A9">
        <w:rPr>
          <w:rFonts w:ascii="Georgia" w:eastAsia="Times New Roman" w:hAnsi="Georgia" w:cs="Arial"/>
          <w:b/>
          <w:color w:val="000000"/>
          <w:sz w:val="32"/>
          <w:szCs w:val="32"/>
        </w:rPr>
        <w:t xml:space="preserve">Monday Oct 1, </w:t>
      </w:r>
      <w:r>
        <w:rPr>
          <w:rFonts w:ascii="Georgia" w:eastAsia="Times New Roman" w:hAnsi="Georgia" w:cs="Arial"/>
          <w:color w:val="000000"/>
          <w:sz w:val="32"/>
          <w:szCs w:val="32"/>
        </w:rPr>
        <w:t>all our daytime games will start at 12:30 p.m.  Mark your calendars!</w:t>
      </w:r>
    </w:p>
    <w:p w14:paraId="75CE5506" w14:textId="77777777" w:rsidR="003916D7" w:rsidRDefault="003916D7" w:rsidP="003916D7">
      <w:pPr>
        <w:shd w:val="clear" w:color="auto" w:fill="FFFFFF"/>
        <w:spacing w:after="0" w:line="240" w:lineRule="auto"/>
        <w:rPr>
          <w:rFonts w:ascii="Georgia" w:eastAsia="Times New Roman" w:hAnsi="Georgia" w:cs="Arial"/>
          <w:color w:val="000000"/>
          <w:sz w:val="32"/>
          <w:szCs w:val="32"/>
        </w:rPr>
      </w:pPr>
    </w:p>
    <w:p w14:paraId="3C9E7014" w14:textId="4BD1EC93" w:rsidR="00D04C84" w:rsidRDefault="004556AD" w:rsidP="009A6B16">
      <w:pPr>
        <w:shd w:val="clear" w:color="auto" w:fill="FFFFFF"/>
        <w:spacing w:after="0" w:line="240" w:lineRule="auto"/>
        <w:rPr>
          <w:rFonts w:ascii="Georgia" w:hAnsi="Georgia"/>
          <w:color w:val="000000"/>
          <w:sz w:val="32"/>
          <w:szCs w:val="32"/>
          <w:shd w:val="clear" w:color="auto" w:fill="FFFFFF"/>
        </w:rPr>
      </w:pPr>
      <w:r w:rsidRPr="004556AD">
        <w:rPr>
          <w:rFonts w:ascii="Georgia" w:hAnsi="Georgia"/>
          <w:b/>
          <w:color w:val="000000"/>
          <w:sz w:val="32"/>
          <w:szCs w:val="32"/>
          <w:shd w:val="clear" w:color="auto" w:fill="FFFFFF"/>
        </w:rPr>
        <w:t>Hearts-Diamonds</w:t>
      </w:r>
      <w:r w:rsidR="00B25C58">
        <w:rPr>
          <w:rFonts w:ascii="Georgia" w:hAnsi="Georgia"/>
          <w:b/>
          <w:color w:val="000000"/>
          <w:sz w:val="32"/>
          <w:szCs w:val="32"/>
          <w:shd w:val="clear" w:color="auto" w:fill="FFFFFF"/>
        </w:rPr>
        <w:t xml:space="preserve"> </w:t>
      </w:r>
      <w:r w:rsidR="00B25C58" w:rsidRPr="00DC2B7C">
        <w:rPr>
          <w:rFonts w:ascii="Georgia" w:hAnsi="Georgia"/>
          <w:color w:val="000000"/>
          <w:sz w:val="32"/>
          <w:szCs w:val="32"/>
          <w:shd w:val="clear" w:color="auto" w:fill="FFFFFF"/>
        </w:rPr>
        <w:t>–</w:t>
      </w:r>
      <w:r w:rsidR="00B25C58">
        <w:rPr>
          <w:rFonts w:ascii="Georgia" w:hAnsi="Georgia"/>
          <w:b/>
          <w:color w:val="000000"/>
          <w:sz w:val="32"/>
          <w:szCs w:val="32"/>
          <w:shd w:val="clear" w:color="auto" w:fill="FFFFFF"/>
        </w:rPr>
        <w:t xml:space="preserve"> </w:t>
      </w:r>
      <w:r w:rsidR="003916D7">
        <w:rPr>
          <w:rFonts w:ascii="Georgia" w:hAnsi="Georgia"/>
          <w:color w:val="000000"/>
          <w:sz w:val="32"/>
          <w:szCs w:val="32"/>
          <w:shd w:val="clear" w:color="auto" w:fill="FFFFFF"/>
        </w:rPr>
        <w:t xml:space="preserve">Also mark your calendar for the next </w:t>
      </w:r>
      <w:r w:rsidR="003916D7" w:rsidRPr="004556AD">
        <w:rPr>
          <w:rFonts w:ascii="Georgia" w:hAnsi="Georgia"/>
          <w:color w:val="000000"/>
          <w:sz w:val="32"/>
          <w:szCs w:val="32"/>
          <w:shd w:val="clear" w:color="auto" w:fill="FFFFFF"/>
        </w:rPr>
        <w:t>Hearts-Diamonds</w:t>
      </w:r>
      <w:r w:rsidR="003916D7">
        <w:rPr>
          <w:rFonts w:ascii="Georgia" w:hAnsi="Georgia"/>
          <w:color w:val="000000"/>
          <w:sz w:val="32"/>
          <w:szCs w:val="32"/>
          <w:shd w:val="clear" w:color="auto" w:fill="FFFFFF"/>
        </w:rPr>
        <w:t xml:space="preserve"> event.  It's on </w:t>
      </w:r>
      <w:r w:rsidR="003916D7" w:rsidRPr="004556AD">
        <w:rPr>
          <w:rFonts w:ascii="Georgia" w:hAnsi="Georgia"/>
          <w:b/>
          <w:color w:val="000000"/>
          <w:sz w:val="32"/>
          <w:szCs w:val="32"/>
          <w:shd w:val="clear" w:color="auto" w:fill="FFFFFF"/>
        </w:rPr>
        <w:t>Friday October 5 with a 12:00 noon</w:t>
      </w:r>
      <w:r w:rsidR="003916D7">
        <w:rPr>
          <w:rFonts w:ascii="Georgia" w:hAnsi="Georgia"/>
          <w:color w:val="000000"/>
          <w:sz w:val="32"/>
          <w:szCs w:val="32"/>
          <w:shd w:val="clear" w:color="auto" w:fill="FFFFFF"/>
        </w:rPr>
        <w:t xml:space="preserve"> start time.  Hearts players will be those with 100 masterpoints or </w:t>
      </w:r>
      <w:proofErr w:type="gramStart"/>
      <w:r w:rsidR="003916D7">
        <w:rPr>
          <w:rFonts w:ascii="Georgia" w:hAnsi="Georgia"/>
          <w:color w:val="000000"/>
          <w:sz w:val="32"/>
          <w:szCs w:val="32"/>
          <w:shd w:val="clear" w:color="auto" w:fill="FFFFFF"/>
        </w:rPr>
        <w:t>more;  Diamonds</w:t>
      </w:r>
      <w:proofErr w:type="gramEnd"/>
      <w:r w:rsidR="00D04C84">
        <w:rPr>
          <w:rFonts w:ascii="Georgia" w:hAnsi="Georgia"/>
          <w:color w:val="000000"/>
          <w:sz w:val="32"/>
          <w:szCs w:val="32"/>
          <w:shd w:val="clear" w:color="auto" w:fill="FFFFFF"/>
        </w:rPr>
        <w:t>,</w:t>
      </w:r>
      <w:r w:rsidR="003916D7">
        <w:rPr>
          <w:rFonts w:ascii="Georgia" w:hAnsi="Georgia"/>
          <w:color w:val="000000"/>
          <w:sz w:val="32"/>
          <w:szCs w:val="32"/>
          <w:shd w:val="clear" w:color="auto" w:fill="FFFFFF"/>
        </w:rPr>
        <w:t xml:space="preserve"> those with less than 100 masterpoints.</w:t>
      </w:r>
      <w:r w:rsidR="00FD4DA4">
        <w:rPr>
          <w:rFonts w:ascii="Georgia" w:hAnsi="Georgia"/>
          <w:color w:val="000000"/>
          <w:sz w:val="32"/>
          <w:szCs w:val="32"/>
          <w:shd w:val="clear" w:color="auto" w:fill="FFFFFF"/>
        </w:rPr>
        <w:t xml:space="preserve">  Sign up at the club.</w:t>
      </w:r>
    </w:p>
    <w:p w14:paraId="7141563C" w14:textId="72962EE2" w:rsidR="00B84F86" w:rsidRDefault="00B84F86" w:rsidP="009A6B16">
      <w:pPr>
        <w:shd w:val="clear" w:color="auto" w:fill="FFFFFF"/>
        <w:spacing w:after="0" w:line="240" w:lineRule="auto"/>
        <w:rPr>
          <w:rFonts w:ascii="Georgia" w:hAnsi="Georgia"/>
          <w:color w:val="000000"/>
          <w:sz w:val="32"/>
          <w:szCs w:val="32"/>
          <w:shd w:val="clear" w:color="auto" w:fill="FFFFFF"/>
        </w:rPr>
      </w:pPr>
    </w:p>
    <w:p w14:paraId="19629466" w14:textId="59C9AAA7" w:rsidR="00A5122D" w:rsidRDefault="007213E5" w:rsidP="009A6B16">
      <w:pPr>
        <w:shd w:val="clear" w:color="auto" w:fill="FFFFFF"/>
        <w:spacing w:after="0" w:line="240" w:lineRule="auto"/>
        <w:rPr>
          <w:rFonts w:ascii="Georgia" w:hAnsi="Georgia"/>
          <w:color w:val="000000"/>
          <w:sz w:val="32"/>
          <w:szCs w:val="32"/>
          <w:shd w:val="clear" w:color="auto" w:fill="FFFFFF"/>
        </w:rPr>
      </w:pPr>
      <w:r>
        <w:rPr>
          <w:rFonts w:ascii="Georgia" w:hAnsi="Georgia"/>
          <w:b/>
          <w:color w:val="000000"/>
          <w:sz w:val="32"/>
          <w:szCs w:val="32"/>
          <w:shd w:val="clear" w:color="auto" w:fill="FFFFFF"/>
        </w:rPr>
        <w:t xml:space="preserve">Game </w:t>
      </w:r>
      <w:r w:rsidRPr="007213E5">
        <w:rPr>
          <w:rFonts w:ascii="Georgia" w:hAnsi="Georgia"/>
          <w:b/>
          <w:color w:val="000000"/>
          <w:sz w:val="32"/>
          <w:szCs w:val="32"/>
          <w:shd w:val="clear" w:color="auto" w:fill="FFFFFF"/>
        </w:rPr>
        <w:t>Directors</w:t>
      </w:r>
      <w:r>
        <w:rPr>
          <w:rFonts w:ascii="Georgia" w:hAnsi="Georgia"/>
          <w:color w:val="000000"/>
          <w:sz w:val="32"/>
          <w:szCs w:val="32"/>
          <w:shd w:val="clear" w:color="auto" w:fill="FFFFFF"/>
        </w:rPr>
        <w:t xml:space="preserve"> – You can’t have a sanctioned game without having a certified director</w:t>
      </w:r>
      <w:r w:rsidR="006B07D0">
        <w:rPr>
          <w:rFonts w:ascii="Georgia" w:hAnsi="Georgia"/>
          <w:color w:val="000000"/>
          <w:sz w:val="32"/>
          <w:szCs w:val="32"/>
          <w:shd w:val="clear" w:color="auto" w:fill="FFFFFF"/>
        </w:rPr>
        <w:t xml:space="preserve"> to</w:t>
      </w:r>
      <w:r>
        <w:rPr>
          <w:rFonts w:ascii="Georgia" w:hAnsi="Georgia"/>
          <w:color w:val="000000"/>
          <w:sz w:val="32"/>
          <w:szCs w:val="32"/>
          <w:shd w:val="clear" w:color="auto" w:fill="FFFFFF"/>
        </w:rPr>
        <w:t xml:space="preserve"> conduct it.  So, one of the issues we often deal with (no pun intended) is whether we have a director available to do just that.   What do we do if Dale’s not available for some reason, or if Allison’s not available</w:t>
      </w:r>
      <w:r w:rsidR="001126E8">
        <w:rPr>
          <w:rFonts w:ascii="Georgia" w:hAnsi="Georgia"/>
          <w:color w:val="000000"/>
          <w:sz w:val="32"/>
          <w:szCs w:val="32"/>
          <w:shd w:val="clear" w:color="auto" w:fill="FFFFFF"/>
        </w:rPr>
        <w:t>?</w:t>
      </w:r>
      <w:r>
        <w:rPr>
          <w:rFonts w:ascii="Georgia" w:hAnsi="Georgia"/>
          <w:color w:val="000000"/>
          <w:sz w:val="32"/>
          <w:szCs w:val="32"/>
          <w:shd w:val="clear" w:color="auto" w:fill="FFFFFF"/>
        </w:rPr>
        <w:t xml:space="preserve">  Well, the good news is that we have a significant number of </w:t>
      </w:r>
      <w:r w:rsidR="0037485A">
        <w:rPr>
          <w:rFonts w:ascii="Georgia" w:hAnsi="Georgia"/>
          <w:color w:val="000000"/>
          <w:sz w:val="32"/>
          <w:szCs w:val="32"/>
          <w:shd w:val="clear" w:color="auto" w:fill="FFFFFF"/>
        </w:rPr>
        <w:t xml:space="preserve">other </w:t>
      </w:r>
      <w:r>
        <w:rPr>
          <w:rFonts w:ascii="Georgia" w:hAnsi="Georgia"/>
          <w:color w:val="000000"/>
          <w:sz w:val="32"/>
          <w:szCs w:val="32"/>
          <w:shd w:val="clear" w:color="auto" w:fill="FFFFFF"/>
        </w:rPr>
        <w:t>folks we can call on if needed.   Larry, Pam, Mark, Jonathan,</w:t>
      </w:r>
      <w:r w:rsidR="001126E8">
        <w:rPr>
          <w:rFonts w:ascii="Georgia" w:hAnsi="Georgia"/>
          <w:color w:val="000000"/>
          <w:sz w:val="32"/>
          <w:szCs w:val="32"/>
          <w:shd w:val="clear" w:color="auto" w:fill="FFFFFF"/>
        </w:rPr>
        <w:t xml:space="preserve"> </w:t>
      </w:r>
      <w:r>
        <w:rPr>
          <w:rFonts w:ascii="Georgia" w:hAnsi="Georgia"/>
          <w:color w:val="000000"/>
          <w:sz w:val="32"/>
          <w:szCs w:val="32"/>
          <w:shd w:val="clear" w:color="auto" w:fill="FFFFFF"/>
        </w:rPr>
        <w:t xml:space="preserve">Nancy and Mike are all certified directors, and they have all conducted games for us.  And we now have two additional folks who are available to serve:   Jan </w:t>
      </w:r>
      <w:proofErr w:type="spellStart"/>
      <w:r>
        <w:rPr>
          <w:rFonts w:ascii="Georgia" w:hAnsi="Georgia"/>
          <w:color w:val="000000"/>
          <w:sz w:val="32"/>
          <w:szCs w:val="32"/>
          <w:shd w:val="clear" w:color="auto" w:fill="FFFFFF"/>
        </w:rPr>
        <w:t>Coltman</w:t>
      </w:r>
      <w:proofErr w:type="spellEnd"/>
      <w:r>
        <w:rPr>
          <w:rFonts w:ascii="Georgia" w:hAnsi="Georgia"/>
          <w:color w:val="000000"/>
          <w:sz w:val="32"/>
          <w:szCs w:val="32"/>
          <w:shd w:val="clear" w:color="auto" w:fill="FFFFFF"/>
        </w:rPr>
        <w:t xml:space="preserve"> and Catherine Francis!  </w:t>
      </w:r>
      <w:r w:rsidR="001126E8">
        <w:rPr>
          <w:rFonts w:ascii="Georgia" w:hAnsi="Georgia"/>
          <w:color w:val="000000"/>
          <w:sz w:val="32"/>
          <w:szCs w:val="32"/>
          <w:shd w:val="clear" w:color="auto" w:fill="FFFFFF"/>
        </w:rPr>
        <w:t>Here’s a little bit about each of them and how they got into the bridge scene.</w:t>
      </w:r>
    </w:p>
    <w:p w14:paraId="338F989B" w14:textId="26DE4C99" w:rsidR="00AE20D2" w:rsidRDefault="00AE20D2" w:rsidP="009A6B16">
      <w:pPr>
        <w:shd w:val="clear" w:color="auto" w:fill="FFFFFF"/>
        <w:spacing w:after="0" w:line="240" w:lineRule="auto"/>
        <w:rPr>
          <w:rFonts w:ascii="Georgia" w:eastAsia="Times New Roman" w:hAnsi="Georgia" w:cs="Arial"/>
          <w:b/>
          <w:color w:val="000000"/>
          <w:sz w:val="32"/>
          <w:szCs w:val="32"/>
        </w:rPr>
      </w:pPr>
    </w:p>
    <w:p w14:paraId="3BE8ED94" w14:textId="7C87F0BD" w:rsidR="00A10F0A" w:rsidRPr="00A10F0A" w:rsidRDefault="00A10F0A" w:rsidP="00057719">
      <w:pPr>
        <w:shd w:val="clear" w:color="auto" w:fill="FFFFFF"/>
        <w:ind w:left="720"/>
        <w:rPr>
          <w:rFonts w:ascii="Georgia" w:eastAsia="Times New Roman" w:hAnsi="Georgia" w:cs="Arial"/>
          <w:b/>
          <w:color w:val="000000"/>
          <w:sz w:val="32"/>
          <w:szCs w:val="32"/>
        </w:rPr>
      </w:pPr>
      <w:r>
        <w:rPr>
          <w:rFonts w:ascii="Georgia" w:eastAsia="Times New Roman" w:hAnsi="Georgia" w:cs="Arial"/>
          <w:b/>
          <w:color w:val="000000"/>
          <w:sz w:val="32"/>
          <w:szCs w:val="32"/>
        </w:rPr>
        <w:t xml:space="preserve">Jan </w:t>
      </w:r>
      <w:proofErr w:type="spellStart"/>
      <w:r>
        <w:rPr>
          <w:rFonts w:ascii="Georgia" w:eastAsia="Times New Roman" w:hAnsi="Georgia" w:cs="Arial"/>
          <w:b/>
          <w:color w:val="000000"/>
          <w:sz w:val="32"/>
          <w:szCs w:val="32"/>
        </w:rPr>
        <w:t>Coltman</w:t>
      </w:r>
      <w:proofErr w:type="spellEnd"/>
      <w:r>
        <w:rPr>
          <w:rFonts w:ascii="Georgia" w:eastAsia="Times New Roman" w:hAnsi="Georgia" w:cs="Arial"/>
          <w:b/>
          <w:color w:val="000000"/>
          <w:sz w:val="32"/>
          <w:szCs w:val="32"/>
        </w:rPr>
        <w:t xml:space="preserve"> –</w:t>
      </w:r>
      <w:r>
        <w:rPr>
          <w:rFonts w:ascii="Georgia" w:eastAsia="Times New Roman" w:hAnsi="Georgia" w:cs="Arial"/>
          <w:color w:val="000000"/>
          <w:sz w:val="32"/>
          <w:szCs w:val="32"/>
        </w:rPr>
        <w:t xml:space="preserve"> </w:t>
      </w:r>
      <w:r w:rsidRPr="00A10F0A">
        <w:rPr>
          <w:rFonts w:ascii="Georgia" w:eastAsia="Times New Roman" w:hAnsi="Georgia" w:cs="Arial"/>
          <w:color w:val="000000"/>
          <w:sz w:val="32"/>
          <w:szCs w:val="32"/>
        </w:rPr>
        <w:t>I started</w:t>
      </w:r>
      <w:r>
        <w:rPr>
          <w:rFonts w:ascii="Georgia" w:eastAsia="Times New Roman" w:hAnsi="Georgia" w:cs="Arial"/>
          <w:color w:val="000000"/>
          <w:sz w:val="32"/>
          <w:szCs w:val="32"/>
        </w:rPr>
        <w:t xml:space="preserve"> </w:t>
      </w:r>
      <w:r w:rsidRPr="00A10F0A">
        <w:rPr>
          <w:rFonts w:ascii="Georgia" w:eastAsia="Times New Roman" w:hAnsi="Georgia" w:cs="Arial"/>
          <w:color w:val="000000"/>
          <w:sz w:val="32"/>
          <w:szCs w:val="18"/>
        </w:rPr>
        <w:t xml:space="preserve">playing bridge while teaching English in Warren High School.  We played 8 hands in 25 </w:t>
      </w:r>
      <w:r w:rsidRPr="00A10F0A">
        <w:rPr>
          <w:rFonts w:ascii="Georgia" w:eastAsia="Times New Roman" w:hAnsi="Georgia" w:cs="Arial"/>
          <w:color w:val="000000"/>
          <w:sz w:val="32"/>
          <w:szCs w:val="18"/>
        </w:rPr>
        <w:lastRenderedPageBreak/>
        <w:t>minutes</w:t>
      </w:r>
      <w:r>
        <w:rPr>
          <w:rFonts w:ascii="Georgia" w:eastAsia="Times New Roman" w:hAnsi="Georgia" w:cs="Arial"/>
          <w:color w:val="000000"/>
          <w:sz w:val="32"/>
          <w:szCs w:val="18"/>
        </w:rPr>
        <w:t xml:space="preserve"> </w:t>
      </w:r>
      <w:r w:rsidRPr="00A10F0A">
        <w:rPr>
          <w:rFonts w:ascii="Georgia" w:eastAsia="Times New Roman" w:hAnsi="Georgia" w:cs="Arial"/>
          <w:color w:val="000000"/>
          <w:sz w:val="32"/>
          <w:szCs w:val="18"/>
        </w:rPr>
        <w:t>during our lunch break.  It was not very sophisticated, but it gave me a taste of the ga</w:t>
      </w:r>
      <w:r>
        <w:rPr>
          <w:rFonts w:ascii="Georgia" w:eastAsia="Times New Roman" w:hAnsi="Georgia" w:cs="Arial"/>
          <w:color w:val="000000"/>
          <w:sz w:val="32"/>
          <w:szCs w:val="18"/>
        </w:rPr>
        <w:t xml:space="preserve">me </w:t>
      </w:r>
      <w:r w:rsidRPr="00A10F0A">
        <w:rPr>
          <w:rFonts w:ascii="Georgia" w:eastAsia="Times New Roman" w:hAnsi="Georgia" w:cs="Arial"/>
          <w:color w:val="000000"/>
          <w:sz w:val="32"/>
          <w:szCs w:val="18"/>
        </w:rPr>
        <w:t>until our little lunch group was split up due to declining enrollment.</w:t>
      </w:r>
    </w:p>
    <w:p w14:paraId="71EF29E5" w14:textId="73612C04" w:rsidR="00A10F0A" w:rsidRPr="00A10F0A" w:rsidRDefault="00A10F0A" w:rsidP="00057719">
      <w:pPr>
        <w:shd w:val="clear" w:color="auto" w:fill="FFFFFF"/>
        <w:spacing w:after="0" w:line="240" w:lineRule="auto"/>
        <w:ind w:left="720"/>
        <w:rPr>
          <w:rFonts w:ascii="Georgia" w:eastAsia="Times New Roman" w:hAnsi="Georgia" w:cs="Arial"/>
          <w:color w:val="000000"/>
          <w:sz w:val="32"/>
          <w:szCs w:val="18"/>
        </w:rPr>
      </w:pPr>
      <w:r w:rsidRPr="00A10F0A">
        <w:rPr>
          <w:rFonts w:ascii="Georgia" w:eastAsia="Times New Roman" w:hAnsi="Georgia" w:cs="Arial"/>
          <w:color w:val="000000"/>
          <w:sz w:val="32"/>
          <w:szCs w:val="18"/>
        </w:rPr>
        <w:t>When I retired from teaching, I played on the computer and freshened up my game to compete with the “old” ladies at the Community Center in Birmingham</w:t>
      </w:r>
      <w:r>
        <w:rPr>
          <w:rFonts w:ascii="Georgia" w:eastAsia="Times New Roman" w:hAnsi="Georgia" w:cs="Arial"/>
          <w:color w:val="000000"/>
          <w:sz w:val="32"/>
          <w:szCs w:val="18"/>
        </w:rPr>
        <w:t>.  T</w:t>
      </w:r>
      <w:r w:rsidRPr="00A10F0A">
        <w:rPr>
          <w:rFonts w:ascii="Georgia" w:eastAsia="Times New Roman" w:hAnsi="Georgia" w:cs="Arial"/>
          <w:color w:val="000000"/>
          <w:sz w:val="32"/>
          <w:szCs w:val="18"/>
        </w:rPr>
        <w:t>here I learned what I d</w:t>
      </w:r>
      <w:r>
        <w:rPr>
          <w:rFonts w:ascii="Georgia" w:eastAsia="Times New Roman" w:hAnsi="Georgia" w:cs="Arial"/>
          <w:color w:val="000000"/>
          <w:sz w:val="32"/>
          <w:szCs w:val="18"/>
        </w:rPr>
        <w:t>idn’</w:t>
      </w:r>
      <w:r w:rsidRPr="00A10F0A">
        <w:rPr>
          <w:rFonts w:ascii="Georgia" w:eastAsia="Times New Roman" w:hAnsi="Georgia" w:cs="Arial"/>
          <w:color w:val="000000"/>
          <w:sz w:val="32"/>
          <w:szCs w:val="18"/>
        </w:rPr>
        <w:t>t know about the game…and I am still learning.</w:t>
      </w:r>
    </w:p>
    <w:p w14:paraId="11D69AD5" w14:textId="273C1FCB" w:rsidR="00A10F0A" w:rsidRDefault="00A10F0A" w:rsidP="00057719">
      <w:pPr>
        <w:shd w:val="clear" w:color="auto" w:fill="FFFFFF"/>
        <w:spacing w:after="0" w:line="240" w:lineRule="auto"/>
        <w:ind w:left="720"/>
        <w:rPr>
          <w:rFonts w:ascii="Georgia" w:eastAsia="Times New Roman" w:hAnsi="Georgia" w:cs="Arial"/>
          <w:color w:val="000000"/>
          <w:sz w:val="32"/>
          <w:szCs w:val="18"/>
        </w:rPr>
      </w:pPr>
    </w:p>
    <w:p w14:paraId="7F271BF1" w14:textId="489C6884" w:rsidR="00A10F0A" w:rsidRPr="00A10F0A" w:rsidRDefault="00057719" w:rsidP="00057719">
      <w:pPr>
        <w:shd w:val="clear" w:color="auto" w:fill="FFFFFF"/>
        <w:spacing w:after="0" w:line="240" w:lineRule="auto"/>
        <w:ind w:left="720"/>
        <w:rPr>
          <w:rFonts w:ascii="Georgia" w:eastAsia="Times New Roman" w:hAnsi="Georgia" w:cs="Arial"/>
          <w:color w:val="000000"/>
          <w:sz w:val="32"/>
          <w:szCs w:val="18"/>
        </w:rPr>
      </w:pPr>
      <w:r>
        <w:rPr>
          <w:rFonts w:ascii="Georgia" w:eastAsia="Times New Roman" w:hAnsi="Georgia" w:cs="Arial"/>
          <w:noProof/>
          <w:color w:val="000000"/>
          <w:sz w:val="32"/>
          <w:szCs w:val="18"/>
        </w:rPr>
        <w:drawing>
          <wp:anchor distT="0" distB="0" distL="114300" distR="114300" simplePos="0" relativeHeight="251659264" behindDoc="0" locked="0" layoutInCell="1" allowOverlap="1" wp14:anchorId="480D528A" wp14:editId="4EB771BC">
            <wp:simplePos x="0" y="0"/>
            <wp:positionH relativeFrom="margin">
              <wp:posOffset>3124200</wp:posOffset>
            </wp:positionH>
            <wp:positionV relativeFrom="paragraph">
              <wp:posOffset>551815</wp:posOffset>
            </wp:positionV>
            <wp:extent cx="3642995" cy="2559685"/>
            <wp:effectExtent l="8255"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 Coltman.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642995" cy="2559685"/>
                    </a:xfrm>
                    <a:prstGeom prst="rect">
                      <a:avLst/>
                    </a:prstGeom>
                  </pic:spPr>
                </pic:pic>
              </a:graphicData>
            </a:graphic>
            <wp14:sizeRelH relativeFrom="margin">
              <wp14:pctWidth>0</wp14:pctWidth>
            </wp14:sizeRelH>
            <wp14:sizeRelV relativeFrom="margin">
              <wp14:pctHeight>0</wp14:pctHeight>
            </wp14:sizeRelV>
          </wp:anchor>
        </w:drawing>
      </w:r>
      <w:r w:rsidR="00A10F0A" w:rsidRPr="00A10F0A">
        <w:rPr>
          <w:rFonts w:ascii="Georgia" w:eastAsia="Times New Roman" w:hAnsi="Georgia" w:cs="Arial"/>
          <w:color w:val="000000"/>
          <w:sz w:val="32"/>
          <w:szCs w:val="18"/>
        </w:rPr>
        <w:t>We moved to Charlevoix in 1999 and I played a little social bridge when I had time</w:t>
      </w:r>
      <w:r w:rsidR="00A10F0A">
        <w:rPr>
          <w:rFonts w:ascii="Georgia" w:eastAsia="Times New Roman" w:hAnsi="Georgia" w:cs="Arial"/>
          <w:color w:val="000000"/>
          <w:sz w:val="32"/>
          <w:szCs w:val="18"/>
        </w:rPr>
        <w:t xml:space="preserve">. </w:t>
      </w:r>
      <w:r w:rsidR="00A10F0A" w:rsidRPr="00A10F0A">
        <w:rPr>
          <w:rFonts w:ascii="Georgia" w:eastAsia="Times New Roman" w:hAnsi="Georgia" w:cs="Arial"/>
          <w:color w:val="000000"/>
          <w:sz w:val="32"/>
          <w:szCs w:val="18"/>
        </w:rPr>
        <w:t>I had started a business making drapes and various window treatments</w:t>
      </w:r>
      <w:r w:rsidR="00A10F0A">
        <w:rPr>
          <w:rFonts w:ascii="Georgia" w:eastAsia="Times New Roman" w:hAnsi="Georgia" w:cs="Arial"/>
          <w:color w:val="000000"/>
          <w:sz w:val="32"/>
          <w:szCs w:val="18"/>
        </w:rPr>
        <w:t>,</w:t>
      </w:r>
      <w:r w:rsidR="00A10F0A" w:rsidRPr="00A10F0A">
        <w:rPr>
          <w:rFonts w:ascii="Georgia" w:eastAsia="Times New Roman" w:hAnsi="Georgia" w:cs="Arial"/>
          <w:color w:val="000000"/>
          <w:sz w:val="32"/>
          <w:szCs w:val="18"/>
        </w:rPr>
        <w:t xml:space="preserve"> and I was overwhelmed with the work.  For a while, we owned a condo in the Naples area and there I took some bridge lessons, but still played rarely.  It wasn’t until we sold our condo and decided that one home was enough</w:t>
      </w:r>
      <w:r w:rsidR="00A10F0A">
        <w:rPr>
          <w:rFonts w:ascii="Georgia" w:eastAsia="Times New Roman" w:hAnsi="Georgia" w:cs="Arial"/>
          <w:color w:val="000000"/>
          <w:sz w:val="32"/>
          <w:szCs w:val="18"/>
        </w:rPr>
        <w:t xml:space="preserve"> </w:t>
      </w:r>
      <w:r w:rsidR="00A10F0A" w:rsidRPr="00A10F0A">
        <w:rPr>
          <w:rFonts w:ascii="Georgia" w:eastAsia="Times New Roman" w:hAnsi="Georgia" w:cs="Arial"/>
          <w:color w:val="000000"/>
          <w:sz w:val="32"/>
          <w:szCs w:val="18"/>
        </w:rPr>
        <w:t>that I became more involved in the game</w:t>
      </w:r>
      <w:r w:rsidR="00A10F0A">
        <w:rPr>
          <w:rFonts w:ascii="Georgia" w:eastAsia="Times New Roman" w:hAnsi="Georgia" w:cs="Arial"/>
          <w:color w:val="000000"/>
          <w:sz w:val="32"/>
          <w:szCs w:val="18"/>
        </w:rPr>
        <w:t xml:space="preserve">.  </w:t>
      </w:r>
      <w:r w:rsidR="00A10F0A" w:rsidRPr="00A10F0A">
        <w:rPr>
          <w:rFonts w:ascii="Georgia" w:eastAsia="Times New Roman" w:hAnsi="Georgia" w:cs="Arial"/>
          <w:color w:val="000000"/>
          <w:sz w:val="32"/>
          <w:szCs w:val="18"/>
        </w:rPr>
        <w:t>I was tired of working and wanted to have some fun.  </w:t>
      </w:r>
    </w:p>
    <w:p w14:paraId="39484ECA" w14:textId="77777777" w:rsidR="00A10F0A" w:rsidRDefault="00A10F0A" w:rsidP="00057719">
      <w:pPr>
        <w:shd w:val="clear" w:color="auto" w:fill="FFFFFF"/>
        <w:spacing w:after="0" w:line="240" w:lineRule="auto"/>
        <w:ind w:left="720"/>
        <w:rPr>
          <w:rFonts w:ascii="Georgia" w:eastAsia="Times New Roman" w:hAnsi="Georgia" w:cs="Arial"/>
          <w:color w:val="000000"/>
          <w:sz w:val="32"/>
          <w:szCs w:val="18"/>
        </w:rPr>
      </w:pPr>
    </w:p>
    <w:p w14:paraId="1A67E02B" w14:textId="4E79FF69" w:rsidR="00A10F0A" w:rsidRPr="00A10F0A" w:rsidRDefault="00A10F0A" w:rsidP="00057719">
      <w:pPr>
        <w:shd w:val="clear" w:color="auto" w:fill="FFFFFF"/>
        <w:spacing w:after="0" w:line="240" w:lineRule="auto"/>
        <w:ind w:left="720"/>
        <w:rPr>
          <w:rFonts w:ascii="Georgia" w:eastAsia="Times New Roman" w:hAnsi="Georgia" w:cs="Arial"/>
          <w:color w:val="000000"/>
          <w:sz w:val="32"/>
          <w:szCs w:val="18"/>
        </w:rPr>
      </w:pPr>
      <w:r w:rsidRPr="00A10F0A">
        <w:rPr>
          <w:rFonts w:ascii="Georgia" w:eastAsia="Times New Roman" w:hAnsi="Georgia" w:cs="Arial"/>
          <w:color w:val="000000"/>
          <w:sz w:val="32"/>
          <w:szCs w:val="18"/>
        </w:rPr>
        <w:t>As I got more serious, I asked one of the senior players at the club to mentor me and help me to improve my game.  That served to make me appreciate our club even more.  It became a place where I made friends and found a challenge for my brain.  My husband does not play the game, but even he has come to enjoy the friends we have made at the club.</w:t>
      </w:r>
    </w:p>
    <w:p w14:paraId="6BA9B4EA" w14:textId="77777777" w:rsidR="00A10F0A" w:rsidRDefault="00A10F0A" w:rsidP="00057719">
      <w:pPr>
        <w:shd w:val="clear" w:color="auto" w:fill="FFFFFF"/>
        <w:spacing w:after="0" w:line="240" w:lineRule="auto"/>
        <w:ind w:left="720"/>
        <w:rPr>
          <w:rFonts w:ascii="Georgia" w:eastAsia="Times New Roman" w:hAnsi="Georgia" w:cs="Arial"/>
          <w:color w:val="000000"/>
          <w:sz w:val="32"/>
          <w:szCs w:val="18"/>
        </w:rPr>
      </w:pPr>
    </w:p>
    <w:p w14:paraId="56044FA6" w14:textId="6B0A548C" w:rsidR="00A10F0A" w:rsidRDefault="00A10F0A" w:rsidP="00057719">
      <w:pPr>
        <w:shd w:val="clear" w:color="auto" w:fill="FFFFFF"/>
        <w:spacing w:after="0" w:line="240" w:lineRule="auto"/>
        <w:ind w:left="720"/>
        <w:rPr>
          <w:rFonts w:ascii="Georgia" w:eastAsia="Times New Roman" w:hAnsi="Georgia" w:cs="Arial"/>
          <w:color w:val="000000"/>
          <w:sz w:val="32"/>
          <w:szCs w:val="18"/>
        </w:rPr>
      </w:pPr>
      <w:r w:rsidRPr="00A10F0A">
        <w:rPr>
          <w:rFonts w:ascii="Georgia" w:eastAsia="Times New Roman" w:hAnsi="Georgia" w:cs="Arial"/>
          <w:color w:val="000000"/>
          <w:sz w:val="32"/>
          <w:szCs w:val="18"/>
        </w:rPr>
        <w:t>One thing has led to another and I have decided to take on directing</w:t>
      </w:r>
      <w:r>
        <w:rPr>
          <w:rFonts w:ascii="Georgia" w:eastAsia="Times New Roman" w:hAnsi="Georgia" w:cs="Arial"/>
          <w:color w:val="000000"/>
          <w:sz w:val="32"/>
          <w:szCs w:val="18"/>
        </w:rPr>
        <w:t xml:space="preserve">.  </w:t>
      </w:r>
      <w:r w:rsidRPr="00A10F0A">
        <w:rPr>
          <w:rFonts w:ascii="Georgia" w:eastAsia="Times New Roman" w:hAnsi="Georgia" w:cs="Arial"/>
          <w:color w:val="000000"/>
          <w:sz w:val="32"/>
          <w:szCs w:val="18"/>
        </w:rPr>
        <w:t xml:space="preserve">This winter we are planning on spending the </w:t>
      </w:r>
      <w:r w:rsidRPr="00A10F0A">
        <w:rPr>
          <w:rFonts w:ascii="Georgia" w:eastAsia="Times New Roman" w:hAnsi="Georgia" w:cs="Arial"/>
          <w:color w:val="000000"/>
          <w:sz w:val="32"/>
          <w:szCs w:val="18"/>
        </w:rPr>
        <w:lastRenderedPageBreak/>
        <w:t>entire LONG COLD winter here in Northern Michigan and I know I will need th</w:t>
      </w:r>
      <w:r>
        <w:rPr>
          <w:rFonts w:ascii="Georgia" w:eastAsia="Times New Roman" w:hAnsi="Georgia" w:cs="Arial"/>
          <w:color w:val="000000"/>
          <w:sz w:val="32"/>
          <w:szCs w:val="18"/>
        </w:rPr>
        <w:t>e</w:t>
      </w:r>
      <w:r w:rsidRPr="00A10F0A">
        <w:rPr>
          <w:rFonts w:ascii="Georgia" w:eastAsia="Times New Roman" w:hAnsi="Georgia" w:cs="Arial"/>
          <w:color w:val="000000"/>
          <w:sz w:val="32"/>
          <w:szCs w:val="18"/>
        </w:rPr>
        <w:t xml:space="preserve"> club and th</w:t>
      </w:r>
      <w:r>
        <w:rPr>
          <w:rFonts w:ascii="Georgia" w:eastAsia="Times New Roman" w:hAnsi="Georgia" w:cs="Arial"/>
          <w:color w:val="000000"/>
          <w:sz w:val="32"/>
          <w:szCs w:val="18"/>
        </w:rPr>
        <w:t>e</w:t>
      </w:r>
      <w:r w:rsidRPr="00A10F0A">
        <w:rPr>
          <w:rFonts w:ascii="Georgia" w:eastAsia="Times New Roman" w:hAnsi="Georgia" w:cs="Arial"/>
          <w:color w:val="000000"/>
          <w:sz w:val="32"/>
          <w:szCs w:val="18"/>
        </w:rPr>
        <w:t xml:space="preserve"> people, each bringing a unique personality to the place.  Our club is a wonderful place, with lots of generous people who volunteer their tim</w:t>
      </w:r>
      <w:r>
        <w:rPr>
          <w:rFonts w:ascii="Georgia" w:eastAsia="Times New Roman" w:hAnsi="Georgia" w:cs="Arial"/>
          <w:color w:val="000000"/>
          <w:sz w:val="32"/>
          <w:szCs w:val="18"/>
        </w:rPr>
        <w:t>e.  D</w:t>
      </w:r>
      <w:r w:rsidRPr="00A10F0A">
        <w:rPr>
          <w:rFonts w:ascii="Georgia" w:eastAsia="Times New Roman" w:hAnsi="Georgia" w:cs="Arial"/>
          <w:color w:val="000000"/>
          <w:sz w:val="32"/>
          <w:szCs w:val="18"/>
        </w:rPr>
        <w:t xml:space="preserve">irecting is one way to help the club continue and succeed over the long haul. </w:t>
      </w:r>
      <w:r>
        <w:rPr>
          <w:rFonts w:ascii="Georgia" w:eastAsia="Times New Roman" w:hAnsi="Georgia" w:cs="Arial"/>
          <w:color w:val="000000"/>
          <w:sz w:val="32"/>
          <w:szCs w:val="18"/>
        </w:rPr>
        <w:t xml:space="preserve">  </w:t>
      </w:r>
      <w:r w:rsidRPr="00A10F0A">
        <w:rPr>
          <w:rFonts w:ascii="Georgia" w:eastAsia="Times New Roman" w:hAnsi="Georgia" w:cs="Arial"/>
          <w:color w:val="000000"/>
          <w:sz w:val="32"/>
          <w:szCs w:val="18"/>
        </w:rPr>
        <w:t>After all, it isn’t just a summer hang out…it functions all year long.</w:t>
      </w:r>
    </w:p>
    <w:p w14:paraId="3684BF18" w14:textId="1DA3B9E9" w:rsidR="0060600A" w:rsidRDefault="0060600A" w:rsidP="00057719">
      <w:pPr>
        <w:shd w:val="clear" w:color="auto" w:fill="FFFFFF"/>
        <w:spacing w:after="0" w:line="240" w:lineRule="auto"/>
        <w:ind w:left="720"/>
        <w:rPr>
          <w:rFonts w:ascii="Georgia" w:eastAsia="Times New Roman" w:hAnsi="Georgia" w:cs="Arial"/>
          <w:color w:val="000000"/>
          <w:sz w:val="32"/>
          <w:szCs w:val="18"/>
        </w:rPr>
      </w:pPr>
    </w:p>
    <w:p w14:paraId="440573EF" w14:textId="63B52D3E" w:rsidR="00353E20" w:rsidRDefault="003B41EC" w:rsidP="00057719">
      <w:pPr>
        <w:pStyle w:val="HTMLPreformatted"/>
        <w:shd w:val="clear" w:color="auto" w:fill="FFFFFF"/>
        <w:ind w:left="720"/>
        <w:rPr>
          <w:rFonts w:ascii="Georgia" w:eastAsia="Times New Roman" w:hAnsi="Georgia" w:cs="Courier New"/>
          <w:color w:val="000000"/>
          <w:sz w:val="32"/>
          <w:szCs w:val="32"/>
        </w:rPr>
      </w:pPr>
      <w:r>
        <w:rPr>
          <w:noProof/>
        </w:rPr>
        <w:drawing>
          <wp:anchor distT="0" distB="0" distL="114300" distR="114300" simplePos="0" relativeHeight="251660288" behindDoc="0" locked="0" layoutInCell="1" allowOverlap="1" wp14:anchorId="4CCCC495" wp14:editId="05E2DB79">
            <wp:simplePos x="0" y="0"/>
            <wp:positionH relativeFrom="margin">
              <wp:align>right</wp:align>
            </wp:positionH>
            <wp:positionV relativeFrom="paragraph">
              <wp:posOffset>1250950</wp:posOffset>
            </wp:positionV>
            <wp:extent cx="1933575" cy="3000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00A" w:rsidRPr="00353E20">
        <w:rPr>
          <w:rFonts w:ascii="Georgia" w:eastAsia="Times New Roman" w:hAnsi="Georgia" w:cs="Arial"/>
          <w:b/>
          <w:color w:val="000000"/>
          <w:sz w:val="32"/>
          <w:szCs w:val="32"/>
        </w:rPr>
        <w:t xml:space="preserve">Catherine Francis - </w:t>
      </w:r>
      <w:r w:rsidR="00353E20" w:rsidRPr="00353E20">
        <w:rPr>
          <w:rFonts w:ascii="Georgia" w:eastAsia="Times New Roman" w:hAnsi="Georgia" w:cs="Courier New"/>
          <w:color w:val="000000"/>
          <w:sz w:val="32"/>
          <w:szCs w:val="32"/>
        </w:rPr>
        <w:t>Having grown up on a lake downstate and summering at the family cottage on Torch Lake, I knew I wanted to retire in northern Michigan. After receiving a degree in art education from Michigan State University</w:t>
      </w:r>
      <w:r>
        <w:rPr>
          <w:rFonts w:ascii="Georgia" w:eastAsia="Times New Roman" w:hAnsi="Georgia" w:cs="Courier New"/>
          <w:color w:val="000000"/>
          <w:sz w:val="32"/>
          <w:szCs w:val="32"/>
        </w:rPr>
        <w:t>,</w:t>
      </w:r>
      <w:r w:rsidR="00353E20" w:rsidRPr="00353E20">
        <w:rPr>
          <w:rFonts w:ascii="Georgia" w:eastAsia="Times New Roman" w:hAnsi="Georgia" w:cs="Courier New"/>
          <w:color w:val="000000"/>
          <w:sz w:val="32"/>
          <w:szCs w:val="32"/>
        </w:rPr>
        <w:t xml:space="preserve"> I decided that a career in sales suited me better.  I moved to Cincinnati to travel for Ralph Lauren and Calvin Klein Cosmetics.</w:t>
      </w:r>
      <w:r w:rsidR="00353E20">
        <w:rPr>
          <w:rFonts w:ascii="Georgia" w:eastAsia="Times New Roman" w:hAnsi="Georgia" w:cs="Courier New"/>
          <w:color w:val="000000"/>
          <w:sz w:val="32"/>
          <w:szCs w:val="32"/>
        </w:rPr>
        <w:t xml:space="preserve">  </w:t>
      </w:r>
      <w:r w:rsidR="00353E20" w:rsidRPr="00353E20">
        <w:rPr>
          <w:rFonts w:ascii="Georgia" w:eastAsia="Times New Roman" w:hAnsi="Georgia" w:cs="Courier New"/>
          <w:color w:val="000000"/>
          <w:sz w:val="32"/>
          <w:szCs w:val="32"/>
        </w:rPr>
        <w:t>Relocating to Charlevoix in 1992 where I knew no one but my parents</w:t>
      </w:r>
      <w:r>
        <w:rPr>
          <w:rFonts w:ascii="Georgia" w:eastAsia="Times New Roman" w:hAnsi="Georgia" w:cs="Courier New"/>
          <w:color w:val="000000"/>
          <w:sz w:val="32"/>
          <w:szCs w:val="32"/>
        </w:rPr>
        <w:t>’</w:t>
      </w:r>
      <w:r w:rsidR="00353E20" w:rsidRPr="00353E20">
        <w:rPr>
          <w:rFonts w:ascii="Georgia" w:eastAsia="Times New Roman" w:hAnsi="Georgia" w:cs="Courier New"/>
          <w:color w:val="000000"/>
          <w:sz w:val="32"/>
          <w:szCs w:val="32"/>
        </w:rPr>
        <w:t xml:space="preserve"> friends, I decided to learn how to play bridge as a way to meet people. Beginner bridge lessons were offered as an evening adult education option.  From that exposure I moved on to running the </w:t>
      </w:r>
      <w:proofErr w:type="gramStart"/>
      <w:r w:rsidR="00353E20" w:rsidRPr="00353E20">
        <w:rPr>
          <w:rFonts w:ascii="Georgia" w:eastAsia="Times New Roman" w:hAnsi="Georgia" w:cs="Courier New"/>
          <w:color w:val="000000"/>
          <w:sz w:val="32"/>
          <w:szCs w:val="32"/>
        </w:rPr>
        <w:t>long standing</w:t>
      </w:r>
      <w:proofErr w:type="gramEnd"/>
      <w:r w:rsidR="00353E20" w:rsidRPr="00353E20">
        <w:rPr>
          <w:rFonts w:ascii="Georgia" w:eastAsia="Times New Roman" w:hAnsi="Georgia" w:cs="Courier New"/>
          <w:color w:val="000000"/>
          <w:sz w:val="32"/>
          <w:szCs w:val="32"/>
        </w:rPr>
        <w:t xml:space="preserve"> Charlevoix Hospital Guild Bridge group.  I was then invited to “kibitz </w:t>
      </w:r>
      <w:proofErr w:type="gramStart"/>
      <w:r w:rsidR="00353E20" w:rsidRPr="00353E20">
        <w:rPr>
          <w:rFonts w:ascii="Georgia" w:eastAsia="Times New Roman" w:hAnsi="Georgia" w:cs="Courier New"/>
          <w:color w:val="000000"/>
          <w:sz w:val="32"/>
          <w:szCs w:val="32"/>
        </w:rPr>
        <w:t>“ the</w:t>
      </w:r>
      <w:proofErr w:type="gramEnd"/>
      <w:r w:rsidR="00353E20" w:rsidRPr="00353E20">
        <w:rPr>
          <w:rFonts w:ascii="Georgia" w:eastAsia="Times New Roman" w:hAnsi="Georgia" w:cs="Courier New"/>
          <w:color w:val="000000"/>
          <w:sz w:val="32"/>
          <w:szCs w:val="32"/>
        </w:rPr>
        <w:t xml:space="preserve"> duplicate group playing in Petoskey.  That led to playing regularly at our outstanding bridge club.  Becoming a director was not on my radar at all, but when approached by Larry Willis, I decided it would be a way to give back to this wonderful club that has exposed me to so many lovely people that have become great friends and opened so many doors to the community that I would otherwise not have experienced.</w:t>
      </w:r>
    </w:p>
    <w:p w14:paraId="4CD1133C" w14:textId="0BDBAFE1" w:rsidR="00466BE6" w:rsidRDefault="00466BE6" w:rsidP="00353E20">
      <w:pPr>
        <w:pStyle w:val="HTMLPreformatted"/>
        <w:shd w:val="clear" w:color="auto" w:fill="FFFFFF"/>
        <w:rPr>
          <w:rFonts w:ascii="Georgia" w:eastAsia="Times New Roman" w:hAnsi="Georgia" w:cs="Courier New"/>
          <w:color w:val="000000"/>
          <w:sz w:val="32"/>
          <w:szCs w:val="32"/>
        </w:rPr>
      </w:pPr>
    </w:p>
    <w:p w14:paraId="05F6FE5E" w14:textId="66447170" w:rsidR="00466BE6" w:rsidRPr="00353E20" w:rsidRDefault="00466BE6" w:rsidP="00353E20">
      <w:pPr>
        <w:pStyle w:val="HTMLPreformatted"/>
        <w:shd w:val="clear" w:color="auto" w:fill="FFFFFF"/>
        <w:rPr>
          <w:rFonts w:ascii="Georgia" w:eastAsia="Times New Roman" w:hAnsi="Georgia" w:cs="Courier New"/>
          <w:color w:val="000000"/>
          <w:sz w:val="32"/>
          <w:szCs w:val="32"/>
        </w:rPr>
      </w:pPr>
    </w:p>
    <w:p w14:paraId="2D1FF058" w14:textId="12E27E13" w:rsidR="0060600A" w:rsidRPr="00A10F0A" w:rsidRDefault="0060600A" w:rsidP="00A10F0A">
      <w:pPr>
        <w:shd w:val="clear" w:color="auto" w:fill="FFFFFF"/>
        <w:spacing w:after="0" w:line="240" w:lineRule="auto"/>
        <w:rPr>
          <w:rFonts w:ascii="Georgia" w:eastAsia="Times New Roman" w:hAnsi="Georgia" w:cs="Arial"/>
          <w:b/>
          <w:color w:val="000000"/>
          <w:sz w:val="32"/>
          <w:szCs w:val="18"/>
        </w:rPr>
      </w:pPr>
    </w:p>
    <w:p w14:paraId="631E498F" w14:textId="2157275B" w:rsidR="00AE20D2" w:rsidRDefault="00AE20D2" w:rsidP="009A6B16">
      <w:pPr>
        <w:shd w:val="clear" w:color="auto" w:fill="FFFFFF"/>
        <w:spacing w:after="0" w:line="240" w:lineRule="auto"/>
        <w:rPr>
          <w:rFonts w:ascii="Georgia" w:eastAsia="Times New Roman" w:hAnsi="Georgia" w:cs="Arial"/>
          <w:b/>
          <w:color w:val="000000"/>
          <w:sz w:val="32"/>
          <w:szCs w:val="32"/>
        </w:rPr>
      </w:pPr>
    </w:p>
    <w:p w14:paraId="6F9BD0F9" w14:textId="435FC0B2" w:rsidR="009A6B16" w:rsidRPr="00D04C84" w:rsidRDefault="007A1B4D" w:rsidP="009A6B16">
      <w:pPr>
        <w:shd w:val="clear" w:color="auto" w:fill="FFFFFF"/>
        <w:spacing w:after="0" w:line="240" w:lineRule="auto"/>
        <w:rPr>
          <w:rFonts w:ascii="Georgia" w:hAnsi="Georgia"/>
          <w:color w:val="000000"/>
          <w:sz w:val="32"/>
          <w:szCs w:val="32"/>
          <w:shd w:val="clear" w:color="auto" w:fill="FFFFFF"/>
        </w:rPr>
      </w:pPr>
      <w:r>
        <w:rPr>
          <w:noProof/>
        </w:rPr>
        <w:drawing>
          <wp:anchor distT="0" distB="0" distL="114300" distR="114300" simplePos="0" relativeHeight="251658240" behindDoc="1" locked="0" layoutInCell="1" allowOverlap="1" wp14:anchorId="524B7FEE" wp14:editId="402688BC">
            <wp:simplePos x="0" y="0"/>
            <wp:positionH relativeFrom="margin">
              <wp:posOffset>4171950</wp:posOffset>
            </wp:positionH>
            <wp:positionV relativeFrom="paragraph">
              <wp:posOffset>28575</wp:posOffset>
            </wp:positionV>
            <wp:extent cx="1552575" cy="2428875"/>
            <wp:effectExtent l="0" t="0" r="9525" b="9525"/>
            <wp:wrapTight wrapText="bothSides">
              <wp:wrapPolygon edited="0">
                <wp:start x="0" y="0"/>
                <wp:lineTo x="0" y="21515"/>
                <wp:lineTo x="21467" y="21515"/>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B16" w:rsidRPr="00A976A4">
        <w:rPr>
          <w:rFonts w:ascii="Georgia" w:eastAsia="Times New Roman" w:hAnsi="Georgia" w:cs="Arial"/>
          <w:b/>
          <w:color w:val="000000"/>
          <w:sz w:val="32"/>
          <w:szCs w:val="32"/>
        </w:rPr>
        <w:t>Golden Age Master</w:t>
      </w:r>
      <w:r w:rsidR="009A6B16">
        <w:rPr>
          <w:rFonts w:ascii="Georgia" w:eastAsia="Times New Roman" w:hAnsi="Georgia" w:cs="Arial"/>
          <w:b/>
          <w:color w:val="000000"/>
          <w:sz w:val="32"/>
          <w:szCs w:val="32"/>
        </w:rPr>
        <w:t xml:space="preserve"> </w:t>
      </w:r>
      <w:r w:rsidR="009A6B16" w:rsidRPr="00DC2B7C">
        <w:rPr>
          <w:rFonts w:ascii="Georgia" w:eastAsia="Times New Roman" w:hAnsi="Georgia" w:cs="Arial"/>
          <w:color w:val="000000"/>
          <w:sz w:val="32"/>
          <w:szCs w:val="32"/>
        </w:rPr>
        <w:t>–</w:t>
      </w:r>
      <w:r>
        <w:rPr>
          <w:rFonts w:ascii="Georgia" w:eastAsia="Times New Roman" w:hAnsi="Georgia" w:cs="Arial"/>
          <w:b/>
          <w:color w:val="000000"/>
          <w:sz w:val="32"/>
          <w:szCs w:val="32"/>
        </w:rPr>
        <w:t xml:space="preserve"> </w:t>
      </w:r>
      <w:r w:rsidR="009A6B16">
        <w:rPr>
          <w:rFonts w:ascii="Georgia" w:eastAsia="Times New Roman" w:hAnsi="Georgia" w:cs="Arial"/>
          <w:color w:val="000000"/>
          <w:sz w:val="32"/>
          <w:szCs w:val="32"/>
        </w:rPr>
        <w:t xml:space="preserve">Another of our long-time players, Audrey Rigg, has recently been awarded the title of Golden Age Master by the ACBL.   </w:t>
      </w:r>
      <w:r w:rsidR="00162637">
        <w:rPr>
          <w:rFonts w:ascii="Georgia" w:eastAsia="Times New Roman" w:hAnsi="Georgia" w:cs="Arial"/>
          <w:color w:val="000000"/>
          <w:sz w:val="32"/>
          <w:szCs w:val="32"/>
        </w:rPr>
        <w:t>Congratulations Audrey!</w:t>
      </w:r>
    </w:p>
    <w:p w14:paraId="65FA9BB6" w14:textId="308D4872" w:rsidR="009A6B16" w:rsidRDefault="009A6B16" w:rsidP="009A6B16">
      <w:pPr>
        <w:shd w:val="clear" w:color="auto" w:fill="FFFFFF"/>
        <w:spacing w:after="0" w:line="240" w:lineRule="auto"/>
        <w:rPr>
          <w:rFonts w:ascii="Georgia" w:eastAsia="Times New Roman" w:hAnsi="Georgia" w:cs="Arial"/>
          <w:color w:val="000000"/>
          <w:sz w:val="32"/>
          <w:szCs w:val="32"/>
        </w:rPr>
      </w:pPr>
    </w:p>
    <w:p w14:paraId="344FCF88" w14:textId="5D3A3DB1" w:rsidR="00B52A47" w:rsidRDefault="00B52A47" w:rsidP="003916D7">
      <w:pPr>
        <w:shd w:val="clear" w:color="auto" w:fill="FFFFFF"/>
        <w:spacing w:after="0" w:line="240" w:lineRule="auto"/>
        <w:rPr>
          <w:rFonts w:ascii="Georgia" w:eastAsia="Times New Roman" w:hAnsi="Georgia" w:cs="Arial"/>
          <w:color w:val="000000"/>
          <w:sz w:val="32"/>
          <w:szCs w:val="32"/>
        </w:rPr>
      </w:pPr>
    </w:p>
    <w:p w14:paraId="7929E888" w14:textId="2158649F" w:rsidR="003916D7" w:rsidRDefault="003916D7"/>
    <w:p w14:paraId="5718F6CF" w14:textId="73C1553D" w:rsidR="007A1B4D" w:rsidRDefault="007A1B4D"/>
    <w:p w14:paraId="5AEFF088" w14:textId="41EB767C" w:rsidR="007A1B4D" w:rsidRDefault="007A1B4D"/>
    <w:p w14:paraId="012D4E2A" w14:textId="421C4FF0" w:rsidR="007A1B4D" w:rsidRDefault="007A1B4D"/>
    <w:p w14:paraId="53338A3F" w14:textId="7B4B72F1" w:rsidR="007A1B4D" w:rsidRDefault="007A1B4D"/>
    <w:p w14:paraId="18858283" w14:textId="54EC91E9" w:rsidR="007A1B4D" w:rsidRDefault="007A1B4D"/>
    <w:p w14:paraId="27527F56" w14:textId="77777777" w:rsidR="00162637" w:rsidRPr="001B680E" w:rsidRDefault="00162637" w:rsidP="00162637">
      <w:pPr>
        <w:shd w:val="clear" w:color="auto" w:fill="FFFFFF"/>
        <w:spacing w:after="0" w:line="240" w:lineRule="auto"/>
        <w:rPr>
          <w:rFonts w:ascii="Georgia" w:hAnsi="Georgia"/>
          <w:sz w:val="32"/>
          <w:szCs w:val="32"/>
        </w:rPr>
      </w:pPr>
      <w:r>
        <w:rPr>
          <w:rFonts w:ascii="Georgia" w:hAnsi="Georgia"/>
          <w:b/>
          <w:sz w:val="32"/>
          <w:szCs w:val="32"/>
        </w:rPr>
        <w:t xml:space="preserve">Rank Progression </w:t>
      </w:r>
      <w:r w:rsidRPr="00DC2B7C">
        <w:rPr>
          <w:rFonts w:ascii="Georgia" w:hAnsi="Georgia"/>
          <w:sz w:val="32"/>
          <w:szCs w:val="32"/>
        </w:rPr>
        <w:t>–</w:t>
      </w:r>
      <w:r>
        <w:rPr>
          <w:rFonts w:ascii="Georgia" w:hAnsi="Georgia"/>
          <w:b/>
          <w:sz w:val="32"/>
          <w:szCs w:val="32"/>
        </w:rPr>
        <w:t xml:space="preserve"> </w:t>
      </w:r>
      <w:r w:rsidRPr="001B680E">
        <w:rPr>
          <w:rFonts w:ascii="Georgia" w:hAnsi="Georgia"/>
          <w:sz w:val="32"/>
          <w:szCs w:val="32"/>
        </w:rPr>
        <w:t>Severa</w:t>
      </w:r>
      <w:r>
        <w:rPr>
          <w:rFonts w:ascii="Georgia" w:hAnsi="Georgia"/>
          <w:sz w:val="32"/>
          <w:szCs w:val="32"/>
        </w:rPr>
        <w:t>l of our players have recently progressed in rank.  They are:</w:t>
      </w:r>
    </w:p>
    <w:p w14:paraId="22EBCB1B" w14:textId="77777777" w:rsidR="00162637" w:rsidRPr="00A47AC9" w:rsidRDefault="00162637" w:rsidP="00162637">
      <w:pPr>
        <w:pStyle w:val="ListParagraph"/>
        <w:numPr>
          <w:ilvl w:val="0"/>
          <w:numId w:val="2"/>
        </w:numPr>
        <w:spacing w:after="0" w:line="240" w:lineRule="auto"/>
        <w:rPr>
          <w:rFonts w:ascii="Georgia" w:eastAsia="Times New Roman" w:hAnsi="Georgia" w:cs="Times New Roman"/>
          <w:sz w:val="32"/>
          <w:szCs w:val="32"/>
        </w:rPr>
      </w:pPr>
      <w:r w:rsidRPr="00A47AC9">
        <w:rPr>
          <w:rFonts w:ascii="Georgia" w:eastAsia="Times New Roman" w:hAnsi="Georgia" w:cs="Times New Roman"/>
          <w:color w:val="000000"/>
          <w:sz w:val="32"/>
          <w:szCs w:val="32"/>
          <w:shd w:val="clear" w:color="auto" w:fill="FFFFFF"/>
        </w:rPr>
        <w:t xml:space="preserve">Junior master - </w:t>
      </w:r>
      <w:proofErr w:type="spellStart"/>
      <w:r w:rsidRPr="00A47AC9">
        <w:rPr>
          <w:rFonts w:ascii="Georgia" w:eastAsia="Times New Roman" w:hAnsi="Georgia" w:cs="Times New Roman"/>
          <w:color w:val="000000"/>
          <w:sz w:val="32"/>
          <w:szCs w:val="32"/>
          <w:shd w:val="clear" w:color="auto" w:fill="FFFFFF"/>
        </w:rPr>
        <w:t>Carra</w:t>
      </w:r>
      <w:proofErr w:type="spellEnd"/>
      <w:r w:rsidRPr="00A47AC9">
        <w:rPr>
          <w:rFonts w:ascii="Georgia" w:eastAsia="Times New Roman" w:hAnsi="Georgia" w:cs="Times New Roman"/>
          <w:color w:val="000000"/>
          <w:sz w:val="32"/>
          <w:szCs w:val="32"/>
          <w:shd w:val="clear" w:color="auto" w:fill="FFFFFF"/>
        </w:rPr>
        <w:t xml:space="preserve"> </w:t>
      </w:r>
      <w:proofErr w:type="spellStart"/>
      <w:r w:rsidRPr="00A47AC9">
        <w:rPr>
          <w:rFonts w:ascii="Georgia" w:eastAsia="Times New Roman" w:hAnsi="Georgia" w:cs="Times New Roman"/>
          <w:color w:val="000000"/>
          <w:sz w:val="32"/>
          <w:szCs w:val="32"/>
          <w:shd w:val="clear" w:color="auto" w:fill="FFFFFF"/>
        </w:rPr>
        <w:t>Schoene</w:t>
      </w:r>
      <w:proofErr w:type="spellEnd"/>
    </w:p>
    <w:p w14:paraId="4ADB9284" w14:textId="77777777" w:rsidR="00162637" w:rsidRPr="00A47AC9" w:rsidRDefault="00162637" w:rsidP="00162637">
      <w:pPr>
        <w:pStyle w:val="ListParagraph"/>
        <w:numPr>
          <w:ilvl w:val="0"/>
          <w:numId w:val="2"/>
        </w:numPr>
        <w:shd w:val="clear" w:color="auto" w:fill="FFFFFF"/>
        <w:spacing w:after="0" w:line="240" w:lineRule="auto"/>
        <w:rPr>
          <w:rFonts w:ascii="Georgia" w:eastAsia="Times New Roman" w:hAnsi="Georgia" w:cs="Arial"/>
          <w:color w:val="000000"/>
          <w:sz w:val="32"/>
          <w:szCs w:val="32"/>
        </w:rPr>
      </w:pPr>
      <w:r w:rsidRPr="00A47AC9">
        <w:rPr>
          <w:rFonts w:ascii="Georgia" w:eastAsia="Times New Roman" w:hAnsi="Georgia" w:cs="Arial"/>
          <w:color w:val="000000"/>
          <w:sz w:val="32"/>
          <w:szCs w:val="32"/>
        </w:rPr>
        <w:t>Sectional master - Bob Eaton</w:t>
      </w:r>
    </w:p>
    <w:p w14:paraId="6490A545" w14:textId="77777777" w:rsidR="00162637" w:rsidRPr="00A47AC9" w:rsidRDefault="00162637" w:rsidP="00162637">
      <w:pPr>
        <w:pStyle w:val="ListParagraph"/>
        <w:numPr>
          <w:ilvl w:val="0"/>
          <w:numId w:val="2"/>
        </w:numPr>
        <w:shd w:val="clear" w:color="auto" w:fill="FFFFFF"/>
        <w:spacing w:after="0" w:line="240" w:lineRule="auto"/>
        <w:rPr>
          <w:rFonts w:ascii="Georgia" w:eastAsia="Times New Roman" w:hAnsi="Georgia" w:cs="Arial"/>
          <w:color w:val="000000"/>
          <w:sz w:val="32"/>
          <w:szCs w:val="32"/>
        </w:rPr>
      </w:pPr>
      <w:r w:rsidRPr="00A47AC9">
        <w:rPr>
          <w:rFonts w:ascii="Georgia" w:eastAsia="Times New Roman" w:hAnsi="Georgia" w:cs="Arial"/>
          <w:color w:val="000000"/>
          <w:sz w:val="32"/>
          <w:szCs w:val="32"/>
        </w:rPr>
        <w:t>Ruby life master - Bill Trimble</w:t>
      </w:r>
    </w:p>
    <w:p w14:paraId="1C2147AC" w14:textId="77777777" w:rsidR="00162637" w:rsidRDefault="00162637" w:rsidP="00162637">
      <w:pPr>
        <w:shd w:val="clear" w:color="auto" w:fill="FFFFFF"/>
        <w:spacing w:after="0" w:line="240" w:lineRule="auto"/>
        <w:rPr>
          <w:rFonts w:ascii="Georgia" w:eastAsia="Times New Roman" w:hAnsi="Georgia" w:cs="Arial"/>
          <w:color w:val="000000"/>
          <w:sz w:val="32"/>
          <w:szCs w:val="32"/>
        </w:rPr>
      </w:pPr>
      <w:r>
        <w:rPr>
          <w:rFonts w:ascii="Georgia" w:eastAsia="Times New Roman" w:hAnsi="Georgia" w:cs="Arial"/>
          <w:color w:val="000000"/>
          <w:sz w:val="32"/>
          <w:szCs w:val="32"/>
        </w:rPr>
        <w:t>Congratulations to all of you!</w:t>
      </w:r>
    </w:p>
    <w:p w14:paraId="03DB5C30" w14:textId="77777777" w:rsidR="00162637" w:rsidRDefault="00162637">
      <w:pPr>
        <w:rPr>
          <w:rFonts w:ascii="Georgia" w:hAnsi="Georgia"/>
          <w:b/>
          <w:sz w:val="32"/>
          <w:szCs w:val="32"/>
        </w:rPr>
      </w:pPr>
    </w:p>
    <w:p w14:paraId="12A68BF0" w14:textId="3F8843B8" w:rsidR="007A1B4D" w:rsidRDefault="005D7DDC">
      <w:pPr>
        <w:rPr>
          <w:rFonts w:ascii="Georgia" w:hAnsi="Georgia"/>
          <w:sz w:val="32"/>
          <w:szCs w:val="32"/>
        </w:rPr>
      </w:pPr>
      <w:r w:rsidRPr="00332B01">
        <w:rPr>
          <w:rFonts w:ascii="Georgia" w:hAnsi="Georgia"/>
          <w:b/>
          <w:sz w:val="32"/>
          <w:szCs w:val="32"/>
        </w:rPr>
        <w:t xml:space="preserve">Mike Sears </w:t>
      </w:r>
      <w:proofErr w:type="spellStart"/>
      <w:r w:rsidRPr="00332B01">
        <w:rPr>
          <w:rFonts w:ascii="Georgia" w:hAnsi="Georgia"/>
          <w:b/>
          <w:i/>
          <w:sz w:val="32"/>
          <w:szCs w:val="32"/>
        </w:rPr>
        <w:t>Sez</w:t>
      </w:r>
      <w:proofErr w:type="spellEnd"/>
      <w:r w:rsidR="00332B01">
        <w:rPr>
          <w:rFonts w:ascii="Georgia" w:hAnsi="Georgia"/>
          <w:sz w:val="32"/>
          <w:szCs w:val="32"/>
        </w:rPr>
        <w:t xml:space="preserve"> – As many of you know, this summer we’ve been doing mini-lessons on Tuesdays prior to the game.  One aspect of bidding that has come up frequently at these sessions is the importance of finding the 8-card major suit fit.  While this is </w:t>
      </w:r>
      <w:r w:rsidR="008E0E6B">
        <w:rPr>
          <w:rFonts w:ascii="Georgia" w:hAnsi="Georgia"/>
          <w:sz w:val="32"/>
          <w:szCs w:val="32"/>
        </w:rPr>
        <w:t>readily</w:t>
      </w:r>
      <w:r w:rsidR="00332B01">
        <w:rPr>
          <w:rFonts w:ascii="Georgia" w:hAnsi="Georgia"/>
          <w:sz w:val="32"/>
          <w:szCs w:val="32"/>
        </w:rPr>
        <w:t xml:space="preserve"> apparent to Responder if Opener opens with a major, and </w:t>
      </w:r>
      <w:r w:rsidR="008E0E6B">
        <w:rPr>
          <w:rFonts w:ascii="Georgia" w:hAnsi="Georgia"/>
          <w:sz w:val="32"/>
          <w:szCs w:val="32"/>
        </w:rPr>
        <w:t>readily</w:t>
      </w:r>
      <w:bookmarkStart w:id="0" w:name="_GoBack"/>
      <w:bookmarkEnd w:id="0"/>
      <w:r w:rsidR="00332B01">
        <w:rPr>
          <w:rFonts w:ascii="Georgia" w:hAnsi="Georgia"/>
          <w:sz w:val="32"/>
          <w:szCs w:val="32"/>
        </w:rPr>
        <w:t xml:space="preserve"> apparent to Opener if Responder overcalls a major, there are many other instances where things are not so apparent.   The Negative Double, Support Double and New Minor Forcing convention </w:t>
      </w:r>
      <w:r w:rsidR="00CC2BBA">
        <w:rPr>
          <w:rFonts w:ascii="Georgia" w:hAnsi="Georgia"/>
          <w:sz w:val="32"/>
          <w:szCs w:val="32"/>
        </w:rPr>
        <w:t>are tools to help solve this dilemma.</w:t>
      </w:r>
    </w:p>
    <w:p w14:paraId="5CD91F9C" w14:textId="579799C7" w:rsidR="00CC2BBA" w:rsidRDefault="00CC2BBA">
      <w:pPr>
        <w:rPr>
          <w:rFonts w:ascii="Georgia" w:hAnsi="Georgia"/>
          <w:sz w:val="32"/>
          <w:szCs w:val="32"/>
        </w:rPr>
      </w:pPr>
    </w:p>
    <w:p w14:paraId="6DF34DDE" w14:textId="0EF98771" w:rsidR="00CC2BBA" w:rsidRDefault="00CC2BBA" w:rsidP="00213953">
      <w:pPr>
        <w:ind w:left="720"/>
        <w:rPr>
          <w:rFonts w:ascii="Georgia" w:hAnsi="Georgia"/>
          <w:sz w:val="32"/>
          <w:szCs w:val="32"/>
        </w:rPr>
      </w:pPr>
      <w:r w:rsidRPr="00CC2BBA">
        <w:rPr>
          <w:rFonts w:ascii="Georgia" w:hAnsi="Georgia"/>
          <w:b/>
          <w:sz w:val="32"/>
          <w:szCs w:val="32"/>
        </w:rPr>
        <w:lastRenderedPageBreak/>
        <w:t>Negative Double</w:t>
      </w:r>
      <w:r>
        <w:rPr>
          <w:rFonts w:ascii="Georgia" w:hAnsi="Georgia"/>
          <w:sz w:val="32"/>
          <w:szCs w:val="32"/>
        </w:rPr>
        <w:t xml:space="preserve"> – The Negative Double comes into play when Opener bids a minor, his LHO overcalls a suit, and Responder </w:t>
      </w:r>
      <w:r w:rsidR="00213953">
        <w:rPr>
          <w:rFonts w:ascii="Georgia" w:hAnsi="Georgia"/>
          <w:sz w:val="32"/>
          <w:szCs w:val="32"/>
        </w:rPr>
        <w:t xml:space="preserve">wants to show a 4-card major.  Since an overcall by Responder would show a 5-card suit and thus is not an appropriate bid, he could use the Negative Double to show a 4-card major.  Click </w:t>
      </w:r>
      <w:hyperlink r:id="rId9" w:history="1">
        <w:r w:rsidR="00213953" w:rsidRPr="00FA4B25">
          <w:rPr>
            <w:rStyle w:val="Hyperlink"/>
            <w:rFonts w:ascii="Georgia" w:hAnsi="Georgia"/>
            <w:color w:val="C00000"/>
            <w:sz w:val="32"/>
            <w:szCs w:val="32"/>
          </w:rPr>
          <w:t>HERE</w:t>
        </w:r>
      </w:hyperlink>
      <w:r w:rsidR="00213953">
        <w:rPr>
          <w:rFonts w:ascii="Georgia" w:hAnsi="Georgia"/>
          <w:sz w:val="32"/>
          <w:szCs w:val="32"/>
        </w:rPr>
        <w:t xml:space="preserve"> to “read all about it.”</w:t>
      </w:r>
    </w:p>
    <w:p w14:paraId="28B1222D" w14:textId="2E78E8F9" w:rsidR="00213953" w:rsidRDefault="00213953" w:rsidP="00213953">
      <w:pPr>
        <w:ind w:left="720"/>
        <w:rPr>
          <w:rFonts w:ascii="Georgia" w:hAnsi="Georgia"/>
          <w:sz w:val="32"/>
          <w:szCs w:val="32"/>
        </w:rPr>
      </w:pPr>
    </w:p>
    <w:p w14:paraId="22977FEF" w14:textId="4144EB17" w:rsidR="00CE7284" w:rsidRDefault="00213953" w:rsidP="00CE7284">
      <w:pPr>
        <w:ind w:left="720"/>
        <w:rPr>
          <w:rFonts w:ascii="Georgia" w:hAnsi="Georgia"/>
          <w:sz w:val="32"/>
          <w:szCs w:val="32"/>
        </w:rPr>
      </w:pPr>
      <w:r w:rsidRPr="00CE7284">
        <w:rPr>
          <w:rFonts w:ascii="Georgia" w:hAnsi="Georgia"/>
          <w:b/>
          <w:sz w:val="32"/>
          <w:szCs w:val="32"/>
        </w:rPr>
        <w:t>Support Double</w:t>
      </w:r>
      <w:r w:rsidR="00B25C58">
        <w:rPr>
          <w:rFonts w:ascii="Georgia" w:hAnsi="Georgia"/>
          <w:sz w:val="32"/>
          <w:szCs w:val="32"/>
        </w:rPr>
        <w:t xml:space="preserve"> – </w:t>
      </w:r>
      <w:r w:rsidRPr="00CE7284">
        <w:rPr>
          <w:rFonts w:ascii="Georgia" w:hAnsi="Georgia"/>
          <w:sz w:val="32"/>
          <w:szCs w:val="32"/>
        </w:rPr>
        <w:t xml:space="preserve">The Support Double comes into play when </w:t>
      </w:r>
      <w:r w:rsidR="00CE7284" w:rsidRPr="00CE7284">
        <w:rPr>
          <w:rFonts w:ascii="Georgia" w:hAnsi="Georgia"/>
          <w:sz w:val="32"/>
          <w:szCs w:val="32"/>
        </w:rPr>
        <w:t xml:space="preserve">Opener wants to show 3-card support for his partner’s bid suit.  An example auction might explain this more simply:   </w:t>
      </w:r>
    </w:p>
    <w:p w14:paraId="71BF066F" w14:textId="6DF2B6FE" w:rsidR="00CE7284" w:rsidRDefault="00CE7284" w:rsidP="00CE7284">
      <w:pPr>
        <w:pStyle w:val="ListParagraph"/>
        <w:numPr>
          <w:ilvl w:val="0"/>
          <w:numId w:val="5"/>
        </w:numPr>
        <w:rPr>
          <w:rFonts w:ascii="Georgia" w:hAnsi="Georgia"/>
          <w:sz w:val="32"/>
          <w:szCs w:val="32"/>
        </w:rPr>
      </w:pPr>
      <w:r w:rsidRPr="00CE7284">
        <w:rPr>
          <w:rFonts w:ascii="Georgia" w:hAnsi="Georgia"/>
          <w:sz w:val="32"/>
          <w:szCs w:val="32"/>
        </w:rPr>
        <w:t>North opens 1D</w:t>
      </w:r>
    </w:p>
    <w:p w14:paraId="1363124E" w14:textId="080C6E1C" w:rsidR="00CE7284" w:rsidRDefault="00CE7284" w:rsidP="00CE7284">
      <w:pPr>
        <w:pStyle w:val="ListParagraph"/>
        <w:numPr>
          <w:ilvl w:val="0"/>
          <w:numId w:val="5"/>
        </w:numPr>
        <w:rPr>
          <w:rFonts w:ascii="Georgia" w:hAnsi="Georgia"/>
          <w:sz w:val="32"/>
          <w:szCs w:val="32"/>
        </w:rPr>
      </w:pPr>
      <w:r>
        <w:rPr>
          <w:rFonts w:ascii="Georgia" w:hAnsi="Georgia"/>
          <w:sz w:val="32"/>
          <w:szCs w:val="32"/>
        </w:rPr>
        <w:t>East passes</w:t>
      </w:r>
    </w:p>
    <w:p w14:paraId="5FE8E264" w14:textId="181CCA87" w:rsidR="00CE7284" w:rsidRDefault="00CE7284" w:rsidP="00CE7284">
      <w:pPr>
        <w:pStyle w:val="ListParagraph"/>
        <w:numPr>
          <w:ilvl w:val="0"/>
          <w:numId w:val="5"/>
        </w:numPr>
        <w:rPr>
          <w:rFonts w:ascii="Georgia" w:hAnsi="Georgia"/>
          <w:sz w:val="32"/>
          <w:szCs w:val="32"/>
        </w:rPr>
      </w:pPr>
      <w:r>
        <w:rPr>
          <w:rFonts w:ascii="Georgia" w:hAnsi="Georgia"/>
          <w:sz w:val="32"/>
          <w:szCs w:val="32"/>
        </w:rPr>
        <w:t>South bids 1H</w:t>
      </w:r>
    </w:p>
    <w:p w14:paraId="23925192" w14:textId="4B06EFFF" w:rsidR="00CE7284" w:rsidRDefault="00CE7284" w:rsidP="00CE7284">
      <w:pPr>
        <w:pStyle w:val="ListParagraph"/>
        <w:numPr>
          <w:ilvl w:val="0"/>
          <w:numId w:val="5"/>
        </w:numPr>
        <w:rPr>
          <w:rFonts w:ascii="Georgia" w:hAnsi="Georgia"/>
          <w:sz w:val="32"/>
          <w:szCs w:val="32"/>
        </w:rPr>
      </w:pPr>
      <w:r>
        <w:rPr>
          <w:rFonts w:ascii="Georgia" w:hAnsi="Georgia"/>
          <w:sz w:val="32"/>
          <w:szCs w:val="32"/>
        </w:rPr>
        <w:t>West bids 1S</w:t>
      </w:r>
    </w:p>
    <w:p w14:paraId="6431E74C" w14:textId="6E98DA8F" w:rsidR="00CE7284" w:rsidRDefault="00CE7284" w:rsidP="00CE7284">
      <w:pPr>
        <w:pStyle w:val="ListParagraph"/>
        <w:numPr>
          <w:ilvl w:val="0"/>
          <w:numId w:val="5"/>
        </w:numPr>
        <w:rPr>
          <w:rFonts w:ascii="Georgia" w:hAnsi="Georgia"/>
          <w:sz w:val="32"/>
          <w:szCs w:val="32"/>
        </w:rPr>
      </w:pPr>
      <w:r>
        <w:rPr>
          <w:rFonts w:ascii="Georgia" w:hAnsi="Georgia"/>
          <w:sz w:val="32"/>
          <w:szCs w:val="32"/>
        </w:rPr>
        <w:t xml:space="preserve">North has 3 hearts in support of South’s hearts.  This is where a </w:t>
      </w:r>
      <w:r w:rsidR="00B2558C">
        <w:rPr>
          <w:rFonts w:ascii="Georgia" w:hAnsi="Georgia"/>
          <w:sz w:val="32"/>
          <w:szCs w:val="32"/>
        </w:rPr>
        <w:t>d</w:t>
      </w:r>
      <w:r>
        <w:rPr>
          <w:rFonts w:ascii="Georgia" w:hAnsi="Georgia"/>
          <w:sz w:val="32"/>
          <w:szCs w:val="32"/>
        </w:rPr>
        <w:t xml:space="preserve">ouble would show his 3-card support for Responder’s bid of 1H, hence the term Support Double. (Note: If North had 4 hearts, he </w:t>
      </w:r>
      <w:r w:rsidR="00B407D2">
        <w:rPr>
          <w:rFonts w:ascii="Georgia" w:hAnsi="Georgia"/>
          <w:sz w:val="32"/>
          <w:szCs w:val="32"/>
        </w:rPr>
        <w:t>would</w:t>
      </w:r>
      <w:r>
        <w:rPr>
          <w:rFonts w:ascii="Georgia" w:hAnsi="Georgia"/>
          <w:sz w:val="32"/>
          <w:szCs w:val="32"/>
        </w:rPr>
        <w:t xml:space="preserve"> bid 2H over West’s bid of 1S.)</w:t>
      </w:r>
    </w:p>
    <w:p w14:paraId="70677E44" w14:textId="555963CC" w:rsidR="00CE7284" w:rsidRDefault="00CE7284" w:rsidP="00CE7284">
      <w:pPr>
        <w:ind w:left="720"/>
        <w:rPr>
          <w:rFonts w:ascii="Georgia" w:hAnsi="Georgia"/>
          <w:sz w:val="32"/>
          <w:szCs w:val="32"/>
        </w:rPr>
      </w:pPr>
      <w:r>
        <w:rPr>
          <w:rFonts w:ascii="Georgia" w:hAnsi="Georgia"/>
          <w:sz w:val="32"/>
          <w:szCs w:val="32"/>
        </w:rPr>
        <w:t xml:space="preserve">You can read more about Support Doubles by clicking </w:t>
      </w:r>
      <w:hyperlink r:id="rId10" w:history="1">
        <w:r w:rsidRPr="00BA7C23">
          <w:rPr>
            <w:rStyle w:val="Hyperlink"/>
            <w:rFonts w:ascii="Georgia" w:hAnsi="Georgia"/>
            <w:color w:val="C00000"/>
            <w:sz w:val="32"/>
            <w:szCs w:val="32"/>
          </w:rPr>
          <w:t>HERE</w:t>
        </w:r>
      </w:hyperlink>
      <w:r>
        <w:rPr>
          <w:rFonts w:ascii="Georgia" w:hAnsi="Georgia"/>
          <w:sz w:val="32"/>
          <w:szCs w:val="32"/>
        </w:rPr>
        <w:t>.</w:t>
      </w:r>
    </w:p>
    <w:p w14:paraId="615666C5" w14:textId="4AB16F5A" w:rsidR="00FA4B25" w:rsidRDefault="00FA4B25" w:rsidP="00CE7284">
      <w:pPr>
        <w:ind w:left="720"/>
        <w:rPr>
          <w:rFonts w:ascii="Georgia" w:hAnsi="Georgia"/>
          <w:sz w:val="32"/>
          <w:szCs w:val="32"/>
        </w:rPr>
      </w:pPr>
    </w:p>
    <w:p w14:paraId="1409BD18" w14:textId="532E9514" w:rsidR="00FA4B25" w:rsidRDefault="00FA4B25" w:rsidP="00CE7284">
      <w:pPr>
        <w:ind w:left="720"/>
        <w:rPr>
          <w:rFonts w:ascii="Georgia" w:hAnsi="Georgia"/>
          <w:sz w:val="32"/>
          <w:szCs w:val="32"/>
        </w:rPr>
      </w:pPr>
      <w:r w:rsidRPr="00FA4B25">
        <w:rPr>
          <w:rFonts w:ascii="Georgia" w:hAnsi="Georgia"/>
          <w:b/>
          <w:sz w:val="32"/>
          <w:szCs w:val="32"/>
        </w:rPr>
        <w:t xml:space="preserve">New Minor Forcing </w:t>
      </w:r>
      <w:r>
        <w:rPr>
          <w:rFonts w:ascii="Georgia" w:hAnsi="Georgia"/>
          <w:sz w:val="32"/>
          <w:szCs w:val="32"/>
        </w:rPr>
        <w:t>–</w:t>
      </w:r>
      <w:r>
        <w:rPr>
          <w:rFonts w:ascii="Georgia" w:hAnsi="Georgia"/>
          <w:b/>
          <w:sz w:val="32"/>
          <w:szCs w:val="32"/>
        </w:rPr>
        <w:t xml:space="preserve"> </w:t>
      </w:r>
      <w:r w:rsidRPr="00FA4B25">
        <w:rPr>
          <w:rFonts w:ascii="Georgia" w:hAnsi="Georgia"/>
          <w:sz w:val="32"/>
          <w:szCs w:val="32"/>
        </w:rPr>
        <w:t>Another</w:t>
      </w:r>
      <w:r>
        <w:rPr>
          <w:rFonts w:ascii="Georgia" w:hAnsi="Georgia"/>
          <w:sz w:val="32"/>
          <w:szCs w:val="32"/>
        </w:rPr>
        <w:t xml:space="preserve"> situation that occurs frequently is when Responder bids 1H/S following Opener’s minor suit opening, and Opener bids 1NT (no extra values and not 4 cards in Responder’s bid suit).   When Responder has 5 cards in his bid suit, he’d like to show it.  He can do so with the use of this convention by bidding 2 of the unbid </w:t>
      </w:r>
      <w:proofErr w:type="gramStart"/>
      <w:r>
        <w:rPr>
          <w:rFonts w:ascii="Georgia" w:hAnsi="Georgia"/>
          <w:sz w:val="32"/>
          <w:szCs w:val="32"/>
        </w:rPr>
        <w:t>minor</w:t>
      </w:r>
      <w:proofErr w:type="gramEnd"/>
      <w:r>
        <w:rPr>
          <w:rFonts w:ascii="Georgia" w:hAnsi="Georgia"/>
          <w:sz w:val="32"/>
          <w:szCs w:val="32"/>
        </w:rPr>
        <w:t xml:space="preserve">.  This promises not only that he has 5 of his major </w:t>
      </w:r>
      <w:proofErr w:type="gramStart"/>
      <w:r>
        <w:rPr>
          <w:rFonts w:ascii="Georgia" w:hAnsi="Georgia"/>
          <w:sz w:val="32"/>
          <w:szCs w:val="32"/>
        </w:rPr>
        <w:t>suit</w:t>
      </w:r>
      <w:proofErr w:type="gramEnd"/>
      <w:r>
        <w:rPr>
          <w:rFonts w:ascii="Georgia" w:hAnsi="Georgia"/>
          <w:sz w:val="32"/>
          <w:szCs w:val="32"/>
        </w:rPr>
        <w:t xml:space="preserve"> </w:t>
      </w:r>
      <w:r>
        <w:rPr>
          <w:rFonts w:ascii="Georgia" w:hAnsi="Georgia"/>
          <w:sz w:val="32"/>
          <w:szCs w:val="32"/>
        </w:rPr>
        <w:lastRenderedPageBreak/>
        <w:t>but also a good 10 or more HCP.  This convention is</w:t>
      </w:r>
      <w:r w:rsidR="00EE15C8">
        <w:rPr>
          <w:rFonts w:ascii="Georgia" w:hAnsi="Georgia"/>
          <w:sz w:val="32"/>
          <w:szCs w:val="32"/>
        </w:rPr>
        <w:t xml:space="preserve"> more</w:t>
      </w:r>
      <w:r>
        <w:rPr>
          <w:rFonts w:ascii="Georgia" w:hAnsi="Georgia"/>
          <w:sz w:val="32"/>
          <w:szCs w:val="32"/>
        </w:rPr>
        <w:t xml:space="preserve"> fully explained </w:t>
      </w:r>
      <w:hyperlink r:id="rId11" w:history="1">
        <w:r w:rsidR="006E76C1" w:rsidRPr="006E76C1">
          <w:rPr>
            <w:rStyle w:val="Hyperlink"/>
            <w:rFonts w:ascii="Georgia" w:hAnsi="Georgia"/>
            <w:color w:val="C00000"/>
            <w:sz w:val="32"/>
            <w:szCs w:val="32"/>
          </w:rPr>
          <w:t>HERE</w:t>
        </w:r>
      </w:hyperlink>
      <w:r w:rsidR="006E76C1">
        <w:rPr>
          <w:rFonts w:ascii="Georgia" w:hAnsi="Georgia"/>
          <w:sz w:val="32"/>
          <w:szCs w:val="32"/>
        </w:rPr>
        <w:t>.</w:t>
      </w:r>
    </w:p>
    <w:p w14:paraId="3D19FDA0" w14:textId="2923C967" w:rsidR="00F21C17" w:rsidRDefault="00F21C17" w:rsidP="00CE7284">
      <w:pPr>
        <w:ind w:left="720"/>
        <w:rPr>
          <w:rFonts w:ascii="Georgia" w:hAnsi="Georgia"/>
          <w:sz w:val="32"/>
          <w:szCs w:val="32"/>
        </w:rPr>
      </w:pPr>
    </w:p>
    <w:p w14:paraId="5CF24BEF" w14:textId="675F260E" w:rsidR="00F21C17" w:rsidRPr="00344B68" w:rsidRDefault="00344B68" w:rsidP="00344B68">
      <w:pPr>
        <w:rPr>
          <w:rFonts w:ascii="Georgia" w:hAnsi="Georgia"/>
          <w:b/>
          <w:sz w:val="32"/>
          <w:szCs w:val="32"/>
        </w:rPr>
      </w:pPr>
      <w:r w:rsidRPr="00344B68">
        <w:rPr>
          <w:rFonts w:ascii="Georgia" w:hAnsi="Georgia"/>
          <w:b/>
          <w:color w:val="000000"/>
          <w:sz w:val="32"/>
          <w:szCs w:val="32"/>
          <w:shd w:val="clear" w:color="auto" w:fill="FFFFFF"/>
        </w:rPr>
        <w:t>In Memoriam</w:t>
      </w:r>
      <w:r w:rsidRPr="00344B68">
        <w:rPr>
          <w:rFonts w:ascii="Georgia" w:hAnsi="Georgia"/>
          <w:color w:val="000000"/>
          <w:sz w:val="32"/>
          <w:szCs w:val="32"/>
          <w:shd w:val="clear" w:color="auto" w:fill="FFFFFF"/>
        </w:rPr>
        <w:t xml:space="preserve"> - We've recently lost one of members, Cheryl Lawton.  She'll be missed.  Our thoughts and prayers to her family.</w:t>
      </w:r>
    </w:p>
    <w:sectPr w:rsidR="00F21C17" w:rsidRPr="0034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161"/>
    <w:multiLevelType w:val="hybridMultilevel"/>
    <w:tmpl w:val="0E96E2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9F6BEE"/>
    <w:multiLevelType w:val="hybridMultilevel"/>
    <w:tmpl w:val="976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7660"/>
    <w:multiLevelType w:val="hybridMultilevel"/>
    <w:tmpl w:val="1DE4F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622C20"/>
    <w:multiLevelType w:val="hybridMultilevel"/>
    <w:tmpl w:val="053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E428C"/>
    <w:multiLevelType w:val="hybridMultilevel"/>
    <w:tmpl w:val="7D941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D7"/>
    <w:rsid w:val="00057719"/>
    <w:rsid w:val="00103AC8"/>
    <w:rsid w:val="00111777"/>
    <w:rsid w:val="001126E8"/>
    <w:rsid w:val="00162637"/>
    <w:rsid w:val="00213953"/>
    <w:rsid w:val="002445A6"/>
    <w:rsid w:val="002A397B"/>
    <w:rsid w:val="002D003C"/>
    <w:rsid w:val="00332B01"/>
    <w:rsid w:val="00344B68"/>
    <w:rsid w:val="00353E20"/>
    <w:rsid w:val="0037485A"/>
    <w:rsid w:val="003916D7"/>
    <w:rsid w:val="003B41EC"/>
    <w:rsid w:val="004556AD"/>
    <w:rsid w:val="00466BE6"/>
    <w:rsid w:val="005D7DDC"/>
    <w:rsid w:val="0060600A"/>
    <w:rsid w:val="006B07D0"/>
    <w:rsid w:val="006E76C1"/>
    <w:rsid w:val="007213E5"/>
    <w:rsid w:val="007A1B4D"/>
    <w:rsid w:val="008E0E6B"/>
    <w:rsid w:val="00903DB7"/>
    <w:rsid w:val="009A6B16"/>
    <w:rsid w:val="009D19B5"/>
    <w:rsid w:val="00A10F0A"/>
    <w:rsid w:val="00A47AC9"/>
    <w:rsid w:val="00A5122D"/>
    <w:rsid w:val="00AA3E64"/>
    <w:rsid w:val="00AE20D2"/>
    <w:rsid w:val="00B2558C"/>
    <w:rsid w:val="00B25C58"/>
    <w:rsid w:val="00B407D2"/>
    <w:rsid w:val="00B52A47"/>
    <w:rsid w:val="00B64F9A"/>
    <w:rsid w:val="00B84F86"/>
    <w:rsid w:val="00BA7C23"/>
    <w:rsid w:val="00CC2BBA"/>
    <w:rsid w:val="00CE7284"/>
    <w:rsid w:val="00D04C84"/>
    <w:rsid w:val="00D42A53"/>
    <w:rsid w:val="00DC2B7C"/>
    <w:rsid w:val="00E506C3"/>
    <w:rsid w:val="00EB0545"/>
    <w:rsid w:val="00EE15C8"/>
    <w:rsid w:val="00F21C17"/>
    <w:rsid w:val="00FA4B25"/>
    <w:rsid w:val="00FD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8160"/>
  <w15:chartTrackingRefBased/>
  <w15:docId w15:val="{72BDC7F1-A4A0-4A1A-8321-F3343A5F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D7"/>
    <w:pPr>
      <w:ind w:left="720"/>
      <w:contextualSpacing/>
    </w:pPr>
  </w:style>
  <w:style w:type="character" w:styleId="Hyperlink">
    <w:name w:val="Hyperlink"/>
    <w:basedOn w:val="DefaultParagraphFont"/>
    <w:uiPriority w:val="99"/>
    <w:unhideWhenUsed/>
    <w:rsid w:val="00213953"/>
    <w:rPr>
      <w:color w:val="0563C1" w:themeColor="hyperlink"/>
      <w:u w:val="single"/>
    </w:rPr>
  </w:style>
  <w:style w:type="character" w:styleId="UnresolvedMention">
    <w:name w:val="Unresolved Mention"/>
    <w:basedOn w:val="DefaultParagraphFont"/>
    <w:uiPriority w:val="99"/>
    <w:semiHidden/>
    <w:unhideWhenUsed/>
    <w:rsid w:val="00213953"/>
    <w:rPr>
      <w:color w:val="605E5C"/>
      <w:shd w:val="clear" w:color="auto" w:fill="E1DFDD"/>
    </w:rPr>
  </w:style>
  <w:style w:type="character" w:styleId="FollowedHyperlink">
    <w:name w:val="FollowedHyperlink"/>
    <w:basedOn w:val="DefaultParagraphFont"/>
    <w:uiPriority w:val="99"/>
    <w:semiHidden/>
    <w:unhideWhenUsed/>
    <w:rsid w:val="00111777"/>
    <w:rPr>
      <w:color w:val="954F72" w:themeColor="followedHyperlink"/>
      <w:u w:val="single"/>
    </w:rPr>
  </w:style>
  <w:style w:type="paragraph" w:styleId="HTMLPreformatted">
    <w:name w:val="HTML Preformatted"/>
    <w:basedOn w:val="Normal"/>
    <w:link w:val="HTMLPreformattedChar"/>
    <w:uiPriority w:val="99"/>
    <w:unhideWhenUsed/>
    <w:rsid w:val="00353E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53E2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40017">
      <w:bodyDiv w:val="1"/>
      <w:marLeft w:val="0"/>
      <w:marRight w:val="0"/>
      <w:marTop w:val="0"/>
      <w:marBottom w:val="0"/>
      <w:divBdr>
        <w:top w:val="none" w:sz="0" w:space="0" w:color="auto"/>
        <w:left w:val="none" w:sz="0" w:space="0" w:color="auto"/>
        <w:bottom w:val="none" w:sz="0" w:space="0" w:color="auto"/>
        <w:right w:val="none" w:sz="0" w:space="0" w:color="auto"/>
      </w:divBdr>
      <w:divsChild>
        <w:div w:id="2021081902">
          <w:marLeft w:val="0"/>
          <w:marRight w:val="0"/>
          <w:marTop w:val="0"/>
          <w:marBottom w:val="0"/>
          <w:divBdr>
            <w:top w:val="none" w:sz="0" w:space="0" w:color="auto"/>
            <w:left w:val="none" w:sz="0" w:space="0" w:color="auto"/>
            <w:bottom w:val="none" w:sz="0" w:space="0" w:color="auto"/>
            <w:right w:val="none" w:sz="0" w:space="0" w:color="auto"/>
          </w:divBdr>
        </w:div>
        <w:div w:id="1785727245">
          <w:marLeft w:val="0"/>
          <w:marRight w:val="0"/>
          <w:marTop w:val="0"/>
          <w:marBottom w:val="0"/>
          <w:divBdr>
            <w:top w:val="none" w:sz="0" w:space="0" w:color="auto"/>
            <w:left w:val="none" w:sz="0" w:space="0" w:color="auto"/>
            <w:bottom w:val="none" w:sz="0" w:space="0" w:color="auto"/>
            <w:right w:val="none" w:sz="0" w:space="0" w:color="auto"/>
          </w:divBdr>
        </w:div>
        <w:div w:id="1025525718">
          <w:marLeft w:val="0"/>
          <w:marRight w:val="0"/>
          <w:marTop w:val="0"/>
          <w:marBottom w:val="0"/>
          <w:divBdr>
            <w:top w:val="none" w:sz="0" w:space="0" w:color="auto"/>
            <w:left w:val="none" w:sz="0" w:space="0" w:color="auto"/>
            <w:bottom w:val="none" w:sz="0" w:space="0" w:color="auto"/>
            <w:right w:val="none" w:sz="0" w:space="0" w:color="auto"/>
          </w:divBdr>
        </w:div>
        <w:div w:id="217669748">
          <w:marLeft w:val="0"/>
          <w:marRight w:val="0"/>
          <w:marTop w:val="0"/>
          <w:marBottom w:val="0"/>
          <w:divBdr>
            <w:top w:val="none" w:sz="0" w:space="0" w:color="auto"/>
            <w:left w:val="none" w:sz="0" w:space="0" w:color="auto"/>
            <w:bottom w:val="none" w:sz="0" w:space="0" w:color="auto"/>
            <w:right w:val="none" w:sz="0" w:space="0" w:color="auto"/>
          </w:divBdr>
        </w:div>
        <w:div w:id="1495218771">
          <w:marLeft w:val="0"/>
          <w:marRight w:val="0"/>
          <w:marTop w:val="0"/>
          <w:marBottom w:val="0"/>
          <w:divBdr>
            <w:top w:val="none" w:sz="0" w:space="0" w:color="auto"/>
            <w:left w:val="none" w:sz="0" w:space="0" w:color="auto"/>
            <w:bottom w:val="none" w:sz="0" w:space="0" w:color="auto"/>
            <w:right w:val="none" w:sz="0" w:space="0" w:color="auto"/>
          </w:divBdr>
        </w:div>
        <w:div w:id="447940649">
          <w:marLeft w:val="0"/>
          <w:marRight w:val="0"/>
          <w:marTop w:val="0"/>
          <w:marBottom w:val="0"/>
          <w:divBdr>
            <w:top w:val="none" w:sz="0" w:space="0" w:color="auto"/>
            <w:left w:val="none" w:sz="0" w:space="0" w:color="auto"/>
            <w:bottom w:val="none" w:sz="0" w:space="0" w:color="auto"/>
            <w:right w:val="none" w:sz="0" w:space="0" w:color="auto"/>
          </w:divBdr>
        </w:div>
      </w:divsChild>
    </w:div>
    <w:div w:id="1171219326">
      <w:bodyDiv w:val="1"/>
      <w:marLeft w:val="0"/>
      <w:marRight w:val="0"/>
      <w:marTop w:val="0"/>
      <w:marBottom w:val="0"/>
      <w:divBdr>
        <w:top w:val="none" w:sz="0" w:space="0" w:color="auto"/>
        <w:left w:val="none" w:sz="0" w:space="0" w:color="auto"/>
        <w:bottom w:val="none" w:sz="0" w:space="0" w:color="auto"/>
        <w:right w:val="none" w:sz="0" w:space="0" w:color="auto"/>
      </w:divBdr>
      <w:divsChild>
        <w:div w:id="156967773">
          <w:marLeft w:val="0"/>
          <w:marRight w:val="0"/>
          <w:marTop w:val="0"/>
          <w:marBottom w:val="0"/>
          <w:divBdr>
            <w:top w:val="none" w:sz="0" w:space="0" w:color="auto"/>
            <w:left w:val="none" w:sz="0" w:space="0" w:color="auto"/>
            <w:bottom w:val="none" w:sz="0" w:space="0" w:color="auto"/>
            <w:right w:val="none" w:sz="0" w:space="0" w:color="auto"/>
          </w:divBdr>
        </w:div>
        <w:div w:id="1158687675">
          <w:marLeft w:val="0"/>
          <w:marRight w:val="0"/>
          <w:marTop w:val="0"/>
          <w:marBottom w:val="0"/>
          <w:divBdr>
            <w:top w:val="none" w:sz="0" w:space="0" w:color="auto"/>
            <w:left w:val="none" w:sz="0" w:space="0" w:color="auto"/>
            <w:bottom w:val="none" w:sz="0" w:space="0" w:color="auto"/>
            <w:right w:val="none" w:sz="0" w:space="0" w:color="auto"/>
          </w:divBdr>
        </w:div>
      </w:divsChild>
    </w:div>
    <w:div w:id="15051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eb2.acbl.org/documentLibrary/play/Commonly_Used_Conventions/newminorforcing.pdf" TargetMode="External"/><Relationship Id="rId5" Type="http://schemas.openxmlformats.org/officeDocument/2006/relationships/image" Target="media/image1.png"/><Relationship Id="rId10" Type="http://schemas.openxmlformats.org/officeDocument/2006/relationships/hyperlink" Target="http://www.bridgeguys.com/doubles/SupportDouble.html" TargetMode="External"/><Relationship Id="rId4" Type="http://schemas.openxmlformats.org/officeDocument/2006/relationships/webSettings" Target="webSettings.xml"/><Relationship Id="rId9" Type="http://schemas.openxmlformats.org/officeDocument/2006/relationships/hyperlink" Target="http://web2.acbl.org/documentLibrary/play/Commonly_Used_Conventions/negativedou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4933</TotalTime>
  <Pages>6</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38</cp:revision>
  <dcterms:created xsi:type="dcterms:W3CDTF">2018-09-18T20:29:00Z</dcterms:created>
  <dcterms:modified xsi:type="dcterms:W3CDTF">2018-09-23T02:29:00Z</dcterms:modified>
</cp:coreProperties>
</file>